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9785" w14:textId="132CEA0C" w:rsidR="00842C43" w:rsidRPr="00E95A99" w:rsidRDefault="00867975" w:rsidP="00E95A99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Vilkår for betalingskonti</w:t>
      </w:r>
      <w:r w:rsidR="006E075A" w:rsidRPr="00E95A99">
        <w:rPr>
          <w:rFonts w:ascii="Arial" w:hAnsi="Arial" w:cs="Arial"/>
          <w:b/>
          <w:sz w:val="32"/>
          <w:szCs w:val="32"/>
        </w:rPr>
        <w:t xml:space="preserve"> </w:t>
      </w:r>
      <w:r w:rsidR="00E95A99" w:rsidRPr="00E95A99">
        <w:rPr>
          <w:rFonts w:ascii="Arial" w:hAnsi="Arial" w:cs="Arial"/>
          <w:b/>
          <w:sz w:val="32"/>
          <w:szCs w:val="32"/>
        </w:rPr>
        <w:t>–</w:t>
      </w:r>
      <w:r w:rsidR="00842C43" w:rsidRPr="00E95A99">
        <w:rPr>
          <w:rFonts w:ascii="Arial" w:hAnsi="Arial" w:cs="Arial"/>
          <w:b/>
          <w:sz w:val="32"/>
          <w:szCs w:val="32"/>
        </w:rPr>
        <w:t xml:space="preserve"> Erhvervskunder</w:t>
      </w:r>
    </w:p>
    <w:p w14:paraId="51E08AF4" w14:textId="77777777" w:rsidR="00E95A99" w:rsidRDefault="00E95A99" w:rsidP="00E95A99">
      <w:pPr>
        <w:ind w:left="284"/>
        <w:jc w:val="center"/>
        <w:rPr>
          <w:rFonts w:ascii="SEB Basic" w:hAnsi="SEB Basic" w:cs="Calibri"/>
          <w:b/>
          <w:sz w:val="28"/>
          <w:szCs w:val="28"/>
        </w:rPr>
      </w:pPr>
    </w:p>
    <w:p w14:paraId="216E461A" w14:textId="77777777" w:rsidR="00E95A99" w:rsidRPr="00E95A99" w:rsidRDefault="00E95A99" w:rsidP="00352640">
      <w:pPr>
        <w:jc w:val="both"/>
        <w:rPr>
          <w:rFonts w:ascii="Arial" w:hAnsi="Arial" w:cs="Arial"/>
          <w:sz w:val="16"/>
          <w:szCs w:val="16"/>
        </w:rPr>
        <w:sectPr w:rsidR="00E95A99" w:rsidRPr="00E95A99" w:rsidSect="00D2093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991" w:bottom="851" w:left="851" w:header="708" w:footer="708" w:gutter="0"/>
          <w:cols w:space="708"/>
          <w:docGrid w:linePitch="360"/>
        </w:sectPr>
      </w:pPr>
    </w:p>
    <w:p w14:paraId="442B5C4A" w14:textId="77777777" w:rsidR="00E952C0" w:rsidRDefault="00E952C0" w:rsidP="00E952C0">
      <w:pPr>
        <w:jc w:val="both"/>
        <w:rPr>
          <w:rFonts w:ascii="Arial" w:hAnsi="Arial" w:cs="Arial"/>
          <w:b/>
          <w:sz w:val="16"/>
          <w:szCs w:val="16"/>
        </w:rPr>
      </w:pPr>
    </w:p>
    <w:p w14:paraId="4E806BDB" w14:textId="123E49F0" w:rsidR="0044639D" w:rsidRDefault="0044639D" w:rsidP="00E952C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Gældende fra den </w:t>
      </w:r>
      <w:r w:rsidR="004342B2">
        <w:rPr>
          <w:rFonts w:ascii="Arial" w:hAnsi="Arial" w:cs="Arial"/>
          <w:b/>
          <w:sz w:val="16"/>
          <w:szCs w:val="16"/>
        </w:rPr>
        <w:t>01.0</w:t>
      </w:r>
      <w:r w:rsidR="009B3619">
        <w:rPr>
          <w:rFonts w:ascii="Arial" w:hAnsi="Arial" w:cs="Arial"/>
          <w:b/>
          <w:sz w:val="16"/>
          <w:szCs w:val="16"/>
        </w:rPr>
        <w:t>8</w:t>
      </w:r>
      <w:r w:rsidR="004342B2">
        <w:rPr>
          <w:rFonts w:ascii="Arial" w:hAnsi="Arial" w:cs="Arial"/>
          <w:b/>
          <w:sz w:val="16"/>
          <w:szCs w:val="16"/>
        </w:rPr>
        <w:t>.2023</w:t>
      </w:r>
    </w:p>
    <w:p w14:paraId="2FB69CC2" w14:textId="77777777" w:rsidR="0044639D" w:rsidRPr="00E95A99" w:rsidRDefault="0044639D" w:rsidP="00E952C0">
      <w:pPr>
        <w:jc w:val="both"/>
        <w:rPr>
          <w:rFonts w:ascii="Arial" w:hAnsi="Arial" w:cs="Arial"/>
          <w:b/>
          <w:sz w:val="16"/>
          <w:szCs w:val="16"/>
        </w:rPr>
      </w:pPr>
    </w:p>
    <w:p w14:paraId="0BA87D0C" w14:textId="77777777" w:rsidR="00611E07" w:rsidRPr="00E95A99" w:rsidRDefault="00611E07" w:rsidP="00611E07">
      <w:pPr>
        <w:numPr>
          <w:ilvl w:val="0"/>
          <w:numId w:val="21"/>
        </w:numPr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95A99">
        <w:rPr>
          <w:rFonts w:ascii="Arial" w:hAnsi="Arial" w:cs="Arial"/>
          <w:b/>
          <w:sz w:val="16"/>
          <w:szCs w:val="16"/>
        </w:rPr>
        <w:t>Indledning</w:t>
      </w:r>
    </w:p>
    <w:p w14:paraId="59D1DC2C" w14:textId="77777777" w:rsidR="00611E07" w:rsidRPr="00E95A99" w:rsidRDefault="00611E07" w:rsidP="00611E07">
      <w:pPr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62F86145" w14:textId="23541CED" w:rsidR="00611E07" w:rsidRPr="00E95A99" w:rsidRDefault="00611E07" w:rsidP="00611E07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Disse vilkår gælder for betalingstjenester tilknyttet betalingskonti oprettet med henblik på at gennemføre betalings</w:t>
      </w:r>
      <w:r w:rsidR="00680BFE">
        <w:rPr>
          <w:rFonts w:ascii="Arial" w:hAnsi="Arial" w:cs="Arial"/>
          <w:sz w:val="16"/>
          <w:szCs w:val="16"/>
        </w:rPr>
        <w:t>transaktioner</w:t>
      </w:r>
      <w:r w:rsidRPr="00E95A99">
        <w:rPr>
          <w:rFonts w:ascii="Arial" w:hAnsi="Arial" w:cs="Arial"/>
          <w:sz w:val="16"/>
          <w:szCs w:val="16"/>
        </w:rPr>
        <w:t xml:space="preserve">. </w:t>
      </w:r>
    </w:p>
    <w:p w14:paraId="6DB8735F" w14:textId="77777777" w:rsidR="00611E07" w:rsidRPr="00E95A99" w:rsidRDefault="00611E07" w:rsidP="00611E07">
      <w:pPr>
        <w:jc w:val="both"/>
        <w:rPr>
          <w:rFonts w:ascii="Arial" w:hAnsi="Arial" w:cs="Arial"/>
          <w:sz w:val="16"/>
          <w:szCs w:val="16"/>
        </w:rPr>
      </w:pPr>
    </w:p>
    <w:p w14:paraId="582F0583" w14:textId="77777777" w:rsidR="00611E07" w:rsidRPr="00E95A99" w:rsidRDefault="00611E07" w:rsidP="00611E07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En betalingskonto er f.eks. en driftskonto, men ikke en opsparingskonto.</w:t>
      </w:r>
    </w:p>
    <w:p w14:paraId="1EF35220" w14:textId="77777777" w:rsidR="00611E07" w:rsidRPr="00E95A99" w:rsidRDefault="00611E07" w:rsidP="00611E07">
      <w:pPr>
        <w:jc w:val="both"/>
        <w:rPr>
          <w:rFonts w:ascii="Arial" w:hAnsi="Arial" w:cs="Arial"/>
          <w:sz w:val="16"/>
          <w:szCs w:val="16"/>
        </w:rPr>
      </w:pPr>
    </w:p>
    <w:p w14:paraId="2B4234EF" w14:textId="77777777" w:rsidR="00611E07" w:rsidRPr="00E95A99" w:rsidRDefault="00611E07" w:rsidP="00611E07">
      <w:pPr>
        <w:rPr>
          <w:rFonts w:ascii="Arial" w:hAnsi="Arial" w:cs="Arial"/>
          <w:sz w:val="16"/>
          <w:szCs w:val="16"/>
        </w:rPr>
      </w:pPr>
    </w:p>
    <w:p w14:paraId="25F5793C" w14:textId="77777777" w:rsidR="00B45DDB" w:rsidRPr="00417C9D" w:rsidRDefault="00B45DDB" w:rsidP="00B45DDB">
      <w:pPr>
        <w:numPr>
          <w:ilvl w:val="0"/>
          <w:numId w:val="21"/>
        </w:numPr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417C9D">
        <w:rPr>
          <w:rFonts w:ascii="Arial" w:hAnsi="Arial" w:cs="Arial"/>
          <w:b/>
          <w:sz w:val="16"/>
          <w:szCs w:val="16"/>
        </w:rPr>
        <w:t>Samtykke til behandling af personoplysninger</w:t>
      </w:r>
    </w:p>
    <w:p w14:paraId="5538C66A" w14:textId="77777777" w:rsidR="00B45DDB" w:rsidRPr="00E3285C" w:rsidRDefault="00B45DDB" w:rsidP="00B45DDB">
      <w:pPr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7E20C59E" w14:textId="77777777" w:rsidR="00B45DDB" w:rsidRPr="0044639D" w:rsidRDefault="00B45DDB" w:rsidP="00B45DDB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  <w:r w:rsidRPr="00E3285C">
        <w:rPr>
          <w:rFonts w:ascii="Arial" w:hAnsi="Arial" w:cs="Arial"/>
          <w:sz w:val="16"/>
          <w:szCs w:val="16"/>
        </w:rPr>
        <w:t xml:space="preserve">Ved indgåelse af en aftale om oprettelse af en betalingskonto giver </w:t>
      </w:r>
      <w:r w:rsidR="00E3285C">
        <w:rPr>
          <w:rFonts w:ascii="Arial" w:hAnsi="Arial" w:cs="Arial"/>
          <w:sz w:val="16"/>
          <w:szCs w:val="16"/>
        </w:rPr>
        <w:t xml:space="preserve">I </w:t>
      </w:r>
      <w:r w:rsidRPr="00E3285C">
        <w:rPr>
          <w:rFonts w:ascii="Arial" w:hAnsi="Arial" w:cs="Arial"/>
          <w:sz w:val="16"/>
          <w:szCs w:val="16"/>
        </w:rPr>
        <w:t xml:space="preserve">samtidig samtykke til, at der kan ske behandling af </w:t>
      </w:r>
      <w:r w:rsidR="0044639D">
        <w:rPr>
          <w:rFonts w:ascii="Arial" w:hAnsi="Arial" w:cs="Arial"/>
          <w:sz w:val="16"/>
          <w:szCs w:val="16"/>
        </w:rPr>
        <w:t>jeres</w:t>
      </w:r>
      <w:r w:rsidRPr="00E3285C">
        <w:rPr>
          <w:rFonts w:ascii="Arial" w:hAnsi="Arial" w:cs="Arial"/>
          <w:sz w:val="16"/>
          <w:szCs w:val="16"/>
        </w:rPr>
        <w:t xml:space="preserve"> personoplysninger i forbindelse med udbuddet af denne tjeneste, herunder til brug for og i forbindelse med gennemførelse eller korrektion af betalingstransaktioner.</w:t>
      </w:r>
      <w:r w:rsidRPr="0044639D">
        <w:rPr>
          <w:rFonts w:ascii="Arial" w:hAnsi="Arial" w:cs="Arial"/>
          <w:sz w:val="16"/>
          <w:szCs w:val="16"/>
        </w:rPr>
        <w:t xml:space="preserve"> De personoplysninger, der kan behandles, kan fx være cpr-nummer, adresse og kontonummer. </w:t>
      </w:r>
    </w:p>
    <w:p w14:paraId="4A4A3AEE" w14:textId="77777777" w:rsidR="00B45DDB" w:rsidRPr="00417C9D" w:rsidRDefault="00B45DDB" w:rsidP="00B45DDB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</w:p>
    <w:p w14:paraId="1CC3921B" w14:textId="77777777" w:rsidR="00B45DDB" w:rsidRPr="00417C9D" w:rsidRDefault="00B45DDB" w:rsidP="00B45DDB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  <w:r w:rsidRPr="00417C9D">
        <w:rPr>
          <w:rFonts w:ascii="Arial" w:hAnsi="Arial" w:cs="Arial"/>
          <w:sz w:val="16"/>
          <w:szCs w:val="16"/>
        </w:rPr>
        <w:t xml:space="preserve">Oplysningerne opbevares i løbende år plus fem år. </w:t>
      </w:r>
    </w:p>
    <w:p w14:paraId="15C8E0E4" w14:textId="77777777" w:rsidR="00B45DDB" w:rsidRPr="00417C9D" w:rsidRDefault="00B45DDB" w:rsidP="00B45DDB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</w:p>
    <w:p w14:paraId="56683E74" w14:textId="77777777" w:rsidR="00B45DDB" w:rsidRPr="00914287" w:rsidRDefault="0044639D" w:rsidP="00B45DDB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</w:t>
      </w:r>
      <w:r w:rsidR="00B45DDB" w:rsidRPr="0044639D">
        <w:rPr>
          <w:rFonts w:ascii="Arial" w:hAnsi="Arial" w:cs="Arial"/>
          <w:sz w:val="16"/>
          <w:szCs w:val="16"/>
        </w:rPr>
        <w:t xml:space="preserve">kan til enhver tid tilbagekalde </w:t>
      </w:r>
      <w:r w:rsidR="004A52D0">
        <w:rPr>
          <w:rFonts w:ascii="Arial" w:hAnsi="Arial" w:cs="Arial"/>
          <w:sz w:val="16"/>
          <w:szCs w:val="16"/>
        </w:rPr>
        <w:t>jeres</w:t>
      </w:r>
      <w:r w:rsidR="00B45DDB" w:rsidRPr="0044639D">
        <w:rPr>
          <w:rFonts w:ascii="Arial" w:hAnsi="Arial" w:cs="Arial"/>
          <w:sz w:val="16"/>
          <w:szCs w:val="16"/>
        </w:rPr>
        <w:t xml:space="preserve"> samtykke, men </w:t>
      </w:r>
      <w:r>
        <w:rPr>
          <w:rFonts w:ascii="Arial" w:hAnsi="Arial" w:cs="Arial"/>
          <w:sz w:val="16"/>
          <w:szCs w:val="16"/>
        </w:rPr>
        <w:t xml:space="preserve">I </w:t>
      </w:r>
      <w:r w:rsidR="00B45DDB" w:rsidRPr="0044639D">
        <w:rPr>
          <w:rFonts w:ascii="Arial" w:hAnsi="Arial" w:cs="Arial"/>
          <w:sz w:val="16"/>
          <w:szCs w:val="16"/>
        </w:rPr>
        <w:t>skal være opmærksom</w:t>
      </w:r>
      <w:r>
        <w:rPr>
          <w:rFonts w:ascii="Arial" w:hAnsi="Arial" w:cs="Arial"/>
          <w:sz w:val="16"/>
          <w:szCs w:val="16"/>
        </w:rPr>
        <w:t>me</w:t>
      </w:r>
      <w:r w:rsidR="00B45DDB" w:rsidRPr="0044639D">
        <w:rPr>
          <w:rFonts w:ascii="Arial" w:hAnsi="Arial" w:cs="Arial"/>
          <w:sz w:val="16"/>
          <w:szCs w:val="16"/>
        </w:rPr>
        <w:t xml:space="preserve"> på, at </w:t>
      </w:r>
      <w:r>
        <w:rPr>
          <w:rFonts w:ascii="Arial" w:hAnsi="Arial" w:cs="Arial"/>
          <w:sz w:val="16"/>
          <w:szCs w:val="16"/>
        </w:rPr>
        <w:t xml:space="preserve">I </w:t>
      </w:r>
      <w:r w:rsidR="00B45DDB" w:rsidRPr="0044639D">
        <w:rPr>
          <w:rFonts w:ascii="Arial" w:hAnsi="Arial" w:cs="Arial"/>
          <w:sz w:val="16"/>
          <w:szCs w:val="16"/>
        </w:rPr>
        <w:t xml:space="preserve">i så fald ikke kan bruge </w:t>
      </w:r>
      <w:r>
        <w:rPr>
          <w:rFonts w:ascii="Arial" w:hAnsi="Arial" w:cs="Arial"/>
          <w:sz w:val="16"/>
          <w:szCs w:val="16"/>
        </w:rPr>
        <w:t xml:space="preserve">jeres </w:t>
      </w:r>
      <w:r w:rsidR="00B45DDB" w:rsidRPr="0044639D">
        <w:rPr>
          <w:rFonts w:ascii="Arial" w:hAnsi="Arial" w:cs="Arial"/>
          <w:sz w:val="16"/>
          <w:szCs w:val="16"/>
        </w:rPr>
        <w:t>konto.</w:t>
      </w:r>
      <w:r w:rsidR="00B45DDB" w:rsidRPr="00914287">
        <w:rPr>
          <w:rFonts w:ascii="Arial" w:hAnsi="Arial" w:cs="Arial"/>
          <w:sz w:val="16"/>
          <w:szCs w:val="16"/>
        </w:rPr>
        <w:t xml:space="preserve"> </w:t>
      </w:r>
    </w:p>
    <w:p w14:paraId="7830C7BF" w14:textId="77777777" w:rsidR="00B45DDB" w:rsidRPr="00B45DDB" w:rsidRDefault="00B45DDB" w:rsidP="004C7A43">
      <w:pPr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026BE1E7" w14:textId="359F09A6" w:rsidR="00611E07" w:rsidRPr="00E95A99" w:rsidRDefault="00611E07" w:rsidP="00611E07">
      <w:pPr>
        <w:numPr>
          <w:ilvl w:val="0"/>
          <w:numId w:val="21"/>
        </w:numPr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95A99">
        <w:rPr>
          <w:rFonts w:ascii="Arial" w:hAnsi="Arial" w:cs="Arial"/>
          <w:b/>
          <w:sz w:val="16"/>
          <w:szCs w:val="16"/>
        </w:rPr>
        <w:t>Lov om betaling</w:t>
      </w:r>
      <w:r w:rsidR="00B45DDB">
        <w:rPr>
          <w:rFonts w:ascii="Arial" w:hAnsi="Arial" w:cs="Arial"/>
          <w:b/>
          <w:sz w:val="16"/>
          <w:szCs w:val="16"/>
        </w:rPr>
        <w:t>er</w:t>
      </w:r>
    </w:p>
    <w:p w14:paraId="7FC6039A" w14:textId="77777777" w:rsidR="00611E07" w:rsidRPr="00E95A99" w:rsidRDefault="00611E07" w:rsidP="00611E07">
      <w:pPr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6A851CFC" w14:textId="3141F242" w:rsidR="00611E07" w:rsidRPr="0044639D" w:rsidRDefault="00611E07" w:rsidP="00611E07">
      <w:pPr>
        <w:jc w:val="both"/>
        <w:rPr>
          <w:rFonts w:ascii="Arial" w:hAnsi="Arial" w:cs="Arial"/>
          <w:sz w:val="16"/>
          <w:szCs w:val="16"/>
        </w:rPr>
      </w:pPr>
      <w:r w:rsidRPr="0044639D">
        <w:rPr>
          <w:rFonts w:ascii="Arial" w:hAnsi="Arial" w:cs="Arial"/>
          <w:sz w:val="16"/>
          <w:szCs w:val="16"/>
        </w:rPr>
        <w:t>Lov om betaling</w:t>
      </w:r>
      <w:r w:rsidR="00B45DDB" w:rsidRPr="0044639D">
        <w:rPr>
          <w:rFonts w:ascii="Arial" w:hAnsi="Arial" w:cs="Arial"/>
          <w:sz w:val="16"/>
          <w:szCs w:val="16"/>
        </w:rPr>
        <w:t>er</w:t>
      </w:r>
      <w:r w:rsidRPr="0044639D">
        <w:rPr>
          <w:rFonts w:ascii="Arial" w:hAnsi="Arial" w:cs="Arial"/>
          <w:sz w:val="16"/>
          <w:szCs w:val="16"/>
        </w:rPr>
        <w:t xml:space="preserve"> finder anvendelse på ind- og udbetalinger på betalingskonti.</w:t>
      </w:r>
      <w:r w:rsidR="00B45DDB" w:rsidRPr="0044639D">
        <w:rPr>
          <w:rFonts w:ascii="Arial" w:hAnsi="Arial" w:cs="Arial"/>
          <w:sz w:val="16"/>
          <w:szCs w:val="16"/>
        </w:rPr>
        <w:t xml:space="preserve"> </w:t>
      </w:r>
    </w:p>
    <w:p w14:paraId="0FB5F200" w14:textId="77777777" w:rsidR="00611E07" w:rsidRPr="0044639D" w:rsidRDefault="00611E07" w:rsidP="00611E07">
      <w:pPr>
        <w:jc w:val="both"/>
        <w:rPr>
          <w:rFonts w:ascii="Arial" w:hAnsi="Arial" w:cs="Arial"/>
          <w:sz w:val="16"/>
          <w:szCs w:val="16"/>
        </w:rPr>
      </w:pPr>
    </w:p>
    <w:p w14:paraId="5211A68B" w14:textId="2C053C73" w:rsidR="00611E07" w:rsidRPr="00E95A99" w:rsidRDefault="000A6E10" w:rsidP="00611E07">
      <w:pPr>
        <w:jc w:val="both"/>
        <w:rPr>
          <w:rFonts w:ascii="Arial" w:hAnsi="Arial" w:cs="Arial"/>
          <w:sz w:val="16"/>
          <w:szCs w:val="16"/>
        </w:rPr>
      </w:pPr>
      <w:r w:rsidRPr="0044639D">
        <w:rPr>
          <w:rFonts w:ascii="Arial" w:hAnsi="Arial" w:cs="Arial"/>
          <w:sz w:val="16"/>
          <w:szCs w:val="16"/>
        </w:rPr>
        <w:t>SEB</w:t>
      </w:r>
      <w:r w:rsidR="00611E07" w:rsidRPr="0044639D">
        <w:rPr>
          <w:rFonts w:ascii="Arial" w:hAnsi="Arial" w:cs="Arial"/>
          <w:sz w:val="16"/>
          <w:szCs w:val="16"/>
        </w:rPr>
        <w:t xml:space="preserve"> har dog fraveget lov om betaling</w:t>
      </w:r>
      <w:r w:rsidR="00B45DDB" w:rsidRPr="0044639D">
        <w:rPr>
          <w:rFonts w:ascii="Arial" w:hAnsi="Arial" w:cs="Arial"/>
          <w:sz w:val="16"/>
          <w:szCs w:val="16"/>
        </w:rPr>
        <w:t>er</w:t>
      </w:r>
      <w:r w:rsidR="00611E07" w:rsidRPr="0044639D">
        <w:rPr>
          <w:rFonts w:ascii="Arial" w:hAnsi="Arial" w:cs="Arial"/>
          <w:sz w:val="16"/>
          <w:szCs w:val="16"/>
        </w:rPr>
        <w:t xml:space="preserve"> i det omfang loven åbner mulighed herfor, medmindre andet er aftalt med </w:t>
      </w:r>
      <w:r w:rsidRPr="0044639D">
        <w:rPr>
          <w:rFonts w:ascii="Arial" w:hAnsi="Arial" w:cs="Arial"/>
          <w:sz w:val="16"/>
          <w:szCs w:val="16"/>
        </w:rPr>
        <w:t>SEB</w:t>
      </w:r>
      <w:r w:rsidR="00611E07" w:rsidRPr="0044639D">
        <w:rPr>
          <w:rFonts w:ascii="Arial" w:hAnsi="Arial" w:cs="Arial"/>
          <w:sz w:val="16"/>
          <w:szCs w:val="16"/>
        </w:rPr>
        <w:t xml:space="preserve">. </w:t>
      </w:r>
      <w:r w:rsidR="0044639D">
        <w:rPr>
          <w:rFonts w:ascii="Arial" w:hAnsi="Arial" w:cs="Arial"/>
          <w:sz w:val="16"/>
          <w:szCs w:val="16"/>
        </w:rPr>
        <w:t>Hele lovteksten findes på www.retsinformation.dk.</w:t>
      </w:r>
      <w:r w:rsidR="00611E07" w:rsidRPr="00E95A99">
        <w:rPr>
          <w:rFonts w:ascii="Arial" w:hAnsi="Arial" w:cs="Arial"/>
          <w:sz w:val="16"/>
          <w:szCs w:val="16"/>
        </w:rPr>
        <w:t xml:space="preserve"> </w:t>
      </w:r>
    </w:p>
    <w:p w14:paraId="0A2EF359" w14:textId="77777777" w:rsidR="00611E07" w:rsidRPr="00E95A99" w:rsidRDefault="00611E07" w:rsidP="00611E07">
      <w:pPr>
        <w:rPr>
          <w:rFonts w:ascii="Arial" w:hAnsi="Arial" w:cs="Arial"/>
          <w:sz w:val="16"/>
          <w:szCs w:val="16"/>
        </w:rPr>
      </w:pPr>
    </w:p>
    <w:p w14:paraId="463A506F" w14:textId="77777777" w:rsidR="00611E07" w:rsidRPr="00E95A99" w:rsidRDefault="00611E07" w:rsidP="00611E07">
      <w:pPr>
        <w:numPr>
          <w:ilvl w:val="0"/>
          <w:numId w:val="21"/>
        </w:numPr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95A99">
        <w:rPr>
          <w:rFonts w:ascii="Arial" w:hAnsi="Arial" w:cs="Arial"/>
          <w:b/>
          <w:sz w:val="16"/>
          <w:szCs w:val="16"/>
        </w:rPr>
        <w:t>Betalingstjenestens væsentligste karakteristika</w:t>
      </w:r>
    </w:p>
    <w:p w14:paraId="462C8785" w14:textId="77777777" w:rsidR="00611E07" w:rsidRPr="00E95A99" w:rsidRDefault="00611E07" w:rsidP="00611E07">
      <w:pPr>
        <w:contextualSpacing/>
        <w:jc w:val="both"/>
        <w:rPr>
          <w:rFonts w:ascii="Arial" w:hAnsi="Arial" w:cs="Arial"/>
          <w:b/>
          <w:sz w:val="16"/>
          <w:szCs w:val="16"/>
        </w:rPr>
      </w:pPr>
      <w:r w:rsidRPr="00E95A99">
        <w:rPr>
          <w:rFonts w:ascii="Arial" w:hAnsi="Arial" w:cs="Arial"/>
          <w:b/>
          <w:sz w:val="16"/>
          <w:szCs w:val="16"/>
        </w:rPr>
        <w:t xml:space="preserve"> </w:t>
      </w:r>
    </w:p>
    <w:p w14:paraId="3557C0F3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Betalingstjenester er tjenester, der muliggør ind- og udbetalinger på en betalingskonto, f.eks. Netbank og Visa/Dankort.</w:t>
      </w:r>
    </w:p>
    <w:p w14:paraId="0291F6A2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</w:p>
    <w:p w14:paraId="34AF5BDA" w14:textId="1A45625A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Indbetalinger på en be</w:t>
      </w:r>
      <w:r w:rsidR="001E08FF" w:rsidRPr="00E95A99">
        <w:rPr>
          <w:rFonts w:ascii="Arial" w:hAnsi="Arial" w:cs="Arial"/>
          <w:sz w:val="16"/>
          <w:szCs w:val="16"/>
        </w:rPr>
        <w:t>talingskonto kan ske kontant af jer</w:t>
      </w:r>
      <w:r w:rsidRPr="00E95A99">
        <w:rPr>
          <w:rFonts w:ascii="Arial" w:hAnsi="Arial" w:cs="Arial"/>
          <w:sz w:val="16"/>
          <w:szCs w:val="16"/>
        </w:rPr>
        <w:t xml:space="preserve"> eller andre, ved</w:t>
      </w:r>
      <w:r w:rsidR="001E6D63">
        <w:rPr>
          <w:rFonts w:ascii="Arial" w:hAnsi="Arial" w:cs="Arial"/>
          <w:sz w:val="16"/>
          <w:szCs w:val="16"/>
        </w:rPr>
        <w:t xml:space="preserve"> </w:t>
      </w:r>
      <w:r w:rsidRPr="00E95A99">
        <w:rPr>
          <w:rFonts w:ascii="Arial" w:hAnsi="Arial" w:cs="Arial"/>
          <w:sz w:val="16"/>
          <w:szCs w:val="16"/>
        </w:rPr>
        <w:t>checks</w:t>
      </w:r>
      <w:r w:rsidR="00B45DDB">
        <w:rPr>
          <w:rFonts w:ascii="Arial" w:hAnsi="Arial" w:cs="Arial"/>
          <w:sz w:val="16"/>
          <w:szCs w:val="16"/>
        </w:rPr>
        <w:t xml:space="preserve"> modtaget fra udlandet</w:t>
      </w:r>
      <w:r w:rsidRPr="00E95A99">
        <w:rPr>
          <w:rFonts w:ascii="Arial" w:hAnsi="Arial" w:cs="Arial"/>
          <w:sz w:val="16"/>
          <w:szCs w:val="16"/>
        </w:rPr>
        <w:t xml:space="preserve">, ved overførsel fra en konto i </w:t>
      </w:r>
      <w:r w:rsidR="000A6E10" w:rsidRPr="00E95A99">
        <w:rPr>
          <w:rFonts w:ascii="Arial" w:hAnsi="Arial" w:cs="Arial"/>
          <w:sz w:val="16"/>
          <w:szCs w:val="16"/>
        </w:rPr>
        <w:t>SEB</w:t>
      </w:r>
      <w:r w:rsidRPr="00E95A99">
        <w:rPr>
          <w:rFonts w:ascii="Arial" w:hAnsi="Arial" w:cs="Arial"/>
          <w:sz w:val="16"/>
          <w:szCs w:val="16"/>
        </w:rPr>
        <w:t xml:space="preserve"> og overførsel fra et andet pengeinstitut.</w:t>
      </w:r>
    </w:p>
    <w:p w14:paraId="46637A1D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</w:p>
    <w:p w14:paraId="715072B0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 xml:space="preserve">Udbetalinger fra en betalingskonto kan ske kontant af </w:t>
      </w:r>
      <w:r w:rsidR="001E08FF" w:rsidRPr="00E95A99">
        <w:rPr>
          <w:rFonts w:ascii="Arial" w:hAnsi="Arial" w:cs="Arial"/>
          <w:sz w:val="16"/>
          <w:szCs w:val="16"/>
        </w:rPr>
        <w:t>jer</w:t>
      </w:r>
      <w:r w:rsidRPr="00E95A99">
        <w:rPr>
          <w:rFonts w:ascii="Arial" w:hAnsi="Arial" w:cs="Arial"/>
          <w:sz w:val="16"/>
          <w:szCs w:val="16"/>
        </w:rPr>
        <w:t xml:space="preserve">, ved overførsel til konti i </w:t>
      </w:r>
      <w:r w:rsidR="000A6E10" w:rsidRPr="00E95A99">
        <w:rPr>
          <w:rFonts w:ascii="Arial" w:hAnsi="Arial" w:cs="Arial"/>
          <w:sz w:val="16"/>
          <w:szCs w:val="16"/>
        </w:rPr>
        <w:t>SEB</w:t>
      </w:r>
      <w:r w:rsidRPr="00E95A99">
        <w:rPr>
          <w:rFonts w:ascii="Arial" w:hAnsi="Arial" w:cs="Arial"/>
          <w:sz w:val="16"/>
          <w:szCs w:val="16"/>
        </w:rPr>
        <w:t xml:space="preserve"> eller konti i andre pengeinstitutter, ved brug af betalingsinstrumenter og ved betaling af regninger.</w:t>
      </w:r>
    </w:p>
    <w:p w14:paraId="364CC712" w14:textId="77777777" w:rsidR="00611E07" w:rsidRPr="00E95A99" w:rsidRDefault="00611E07" w:rsidP="00611E07">
      <w:pPr>
        <w:rPr>
          <w:rFonts w:ascii="Arial" w:hAnsi="Arial" w:cs="Arial"/>
          <w:sz w:val="16"/>
          <w:szCs w:val="16"/>
        </w:rPr>
      </w:pPr>
    </w:p>
    <w:p w14:paraId="3A7DBE34" w14:textId="77777777" w:rsidR="00611E07" w:rsidRPr="00E95A99" w:rsidRDefault="00611E07" w:rsidP="00611E07">
      <w:pPr>
        <w:numPr>
          <w:ilvl w:val="0"/>
          <w:numId w:val="21"/>
        </w:numPr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95A99">
        <w:rPr>
          <w:rFonts w:ascii="Arial" w:hAnsi="Arial" w:cs="Arial"/>
          <w:b/>
          <w:sz w:val="16"/>
          <w:szCs w:val="16"/>
        </w:rPr>
        <w:t xml:space="preserve">Oplysninger til brug for gennemførelse af en betalingstjeneste </w:t>
      </w:r>
    </w:p>
    <w:p w14:paraId="04F6A15E" w14:textId="77777777" w:rsidR="00E952C0" w:rsidRPr="00E95A99" w:rsidRDefault="00E952C0" w:rsidP="00E952C0">
      <w:pPr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049949C6" w14:textId="530E57AB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Ved</w:t>
      </w:r>
      <w:r w:rsidR="001E08FF" w:rsidRPr="00E95A99">
        <w:rPr>
          <w:rFonts w:ascii="Arial" w:hAnsi="Arial" w:cs="Arial"/>
          <w:sz w:val="16"/>
          <w:szCs w:val="16"/>
        </w:rPr>
        <w:t xml:space="preserve"> udbetalinger skal I</w:t>
      </w:r>
      <w:r w:rsidRPr="00E95A99">
        <w:rPr>
          <w:rFonts w:ascii="Arial" w:hAnsi="Arial" w:cs="Arial"/>
          <w:sz w:val="16"/>
          <w:szCs w:val="16"/>
        </w:rPr>
        <w:t xml:space="preserve"> oplyse registreringsn</w:t>
      </w:r>
      <w:r w:rsidR="004A52D0">
        <w:rPr>
          <w:rFonts w:ascii="Arial" w:hAnsi="Arial" w:cs="Arial"/>
          <w:sz w:val="16"/>
          <w:szCs w:val="16"/>
        </w:rPr>
        <w:t>umme</w:t>
      </w:r>
      <w:r w:rsidRPr="00E95A99">
        <w:rPr>
          <w:rFonts w:ascii="Arial" w:hAnsi="Arial" w:cs="Arial"/>
          <w:sz w:val="16"/>
          <w:szCs w:val="16"/>
        </w:rPr>
        <w:t>r og konton</w:t>
      </w:r>
      <w:r w:rsidR="004A52D0">
        <w:rPr>
          <w:rFonts w:ascii="Arial" w:hAnsi="Arial" w:cs="Arial"/>
          <w:sz w:val="16"/>
          <w:szCs w:val="16"/>
        </w:rPr>
        <w:t>umme</w:t>
      </w:r>
      <w:r w:rsidRPr="00E95A99">
        <w:rPr>
          <w:rFonts w:ascii="Arial" w:hAnsi="Arial" w:cs="Arial"/>
          <w:sz w:val="16"/>
          <w:szCs w:val="16"/>
        </w:rPr>
        <w:t>r tilhørende kontoen, hvor beløbet skal udbetales fra.</w:t>
      </w:r>
    </w:p>
    <w:p w14:paraId="07AFF45E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</w:p>
    <w:p w14:paraId="043E7FE9" w14:textId="627F7FF8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 xml:space="preserve">Ved indenlandske overførsler skal </w:t>
      </w:r>
      <w:r w:rsidR="001E08FF" w:rsidRPr="00E95A99">
        <w:rPr>
          <w:rFonts w:ascii="Arial" w:hAnsi="Arial" w:cs="Arial"/>
          <w:sz w:val="16"/>
          <w:szCs w:val="16"/>
        </w:rPr>
        <w:t>I</w:t>
      </w:r>
      <w:r w:rsidRPr="00E95A99">
        <w:rPr>
          <w:rFonts w:ascii="Arial" w:hAnsi="Arial" w:cs="Arial"/>
          <w:sz w:val="16"/>
          <w:szCs w:val="16"/>
        </w:rPr>
        <w:t xml:space="preserve"> desuden oplyse registreringsn</w:t>
      </w:r>
      <w:r w:rsidR="004A52D0">
        <w:rPr>
          <w:rFonts w:ascii="Arial" w:hAnsi="Arial" w:cs="Arial"/>
          <w:sz w:val="16"/>
          <w:szCs w:val="16"/>
        </w:rPr>
        <w:t>umme</w:t>
      </w:r>
      <w:r w:rsidRPr="00E95A99">
        <w:rPr>
          <w:rFonts w:ascii="Arial" w:hAnsi="Arial" w:cs="Arial"/>
          <w:sz w:val="16"/>
          <w:szCs w:val="16"/>
        </w:rPr>
        <w:t>r og konton</w:t>
      </w:r>
      <w:r w:rsidR="004A52D0">
        <w:rPr>
          <w:rFonts w:ascii="Arial" w:hAnsi="Arial" w:cs="Arial"/>
          <w:sz w:val="16"/>
          <w:szCs w:val="16"/>
        </w:rPr>
        <w:t>umme</w:t>
      </w:r>
      <w:r w:rsidRPr="00E95A99">
        <w:rPr>
          <w:rFonts w:ascii="Arial" w:hAnsi="Arial" w:cs="Arial"/>
          <w:sz w:val="16"/>
          <w:szCs w:val="16"/>
        </w:rPr>
        <w:t xml:space="preserve">r tilhørende den konto, hvor beløbet skal overføres til. </w:t>
      </w:r>
    </w:p>
    <w:p w14:paraId="6CBDC53D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</w:p>
    <w:p w14:paraId="4744ACD2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Ved grænseoverskride</w:t>
      </w:r>
      <w:r w:rsidR="001E08FF" w:rsidRPr="00E95A99">
        <w:rPr>
          <w:rFonts w:ascii="Arial" w:hAnsi="Arial" w:cs="Arial"/>
          <w:sz w:val="16"/>
          <w:szCs w:val="16"/>
        </w:rPr>
        <w:t>nde betalingstransaktioner skal I</w:t>
      </w:r>
      <w:r w:rsidRPr="00E95A99">
        <w:rPr>
          <w:rFonts w:ascii="Arial" w:hAnsi="Arial" w:cs="Arial"/>
          <w:sz w:val="16"/>
          <w:szCs w:val="16"/>
        </w:rPr>
        <w:t xml:space="preserve"> endvidere oplyse IBAN-nr. og SWIFT-kode på modtager. </w:t>
      </w:r>
    </w:p>
    <w:p w14:paraId="30A6D147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</w:p>
    <w:p w14:paraId="0AB7543B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SWIFT skal udlevere oplysninger om overførslen til de amerikanske myndigheder, hvis der er mistanke om hvidvask af penge eller finan</w:t>
      </w:r>
      <w:r w:rsidRPr="00E95A99">
        <w:rPr>
          <w:rFonts w:ascii="Arial" w:hAnsi="Arial" w:cs="Arial"/>
          <w:sz w:val="16"/>
          <w:szCs w:val="16"/>
        </w:rPr>
        <w:softHyphen/>
        <w:t>sie</w:t>
      </w:r>
      <w:r w:rsidRPr="00E95A99">
        <w:rPr>
          <w:rFonts w:ascii="Arial" w:hAnsi="Arial" w:cs="Arial"/>
          <w:sz w:val="16"/>
          <w:szCs w:val="16"/>
        </w:rPr>
        <w:softHyphen/>
        <w:t>ring af terrorisme.</w:t>
      </w:r>
    </w:p>
    <w:p w14:paraId="36272131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</w:p>
    <w:p w14:paraId="163132C4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Ved betaling af fælles indbetalingskort skal FI-kreditornummer oplyses.</w:t>
      </w:r>
    </w:p>
    <w:p w14:paraId="78753422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</w:p>
    <w:p w14:paraId="435DFFA0" w14:textId="77777777" w:rsidR="00611E07" w:rsidRPr="00E95A99" w:rsidRDefault="000A6E10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SEB</w:t>
      </w:r>
      <w:r w:rsidR="00611E07" w:rsidRPr="00E95A99">
        <w:rPr>
          <w:rFonts w:ascii="Arial" w:hAnsi="Arial" w:cs="Arial"/>
          <w:sz w:val="16"/>
          <w:szCs w:val="16"/>
        </w:rPr>
        <w:t xml:space="preserve"> betragter en betalingsordre, der gennemføres i overensstemmelse med den entydige identifikationskode, som er angivet i betalingsordren, som korrekt gennemført.</w:t>
      </w:r>
    </w:p>
    <w:p w14:paraId="08247FF6" w14:textId="77777777" w:rsidR="00611E07" w:rsidRPr="00E95A99" w:rsidRDefault="00611E07" w:rsidP="00611E07">
      <w:pPr>
        <w:contextualSpacing/>
        <w:rPr>
          <w:rFonts w:ascii="Arial" w:hAnsi="Arial" w:cs="Arial"/>
          <w:sz w:val="16"/>
          <w:szCs w:val="16"/>
        </w:rPr>
      </w:pPr>
    </w:p>
    <w:p w14:paraId="7B4DA3E1" w14:textId="77777777" w:rsidR="00611E07" w:rsidRPr="00E95A99" w:rsidRDefault="00611E07" w:rsidP="00E952C0">
      <w:pPr>
        <w:numPr>
          <w:ilvl w:val="0"/>
          <w:numId w:val="21"/>
        </w:numPr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95A99">
        <w:rPr>
          <w:rFonts w:ascii="Arial" w:hAnsi="Arial" w:cs="Arial"/>
          <w:b/>
          <w:sz w:val="16"/>
          <w:szCs w:val="16"/>
        </w:rPr>
        <w:t xml:space="preserve">Form og procedure for samtykke til at udføre en </w:t>
      </w:r>
    </w:p>
    <w:p w14:paraId="6C94F2AF" w14:textId="77777777" w:rsidR="001E08FF" w:rsidRPr="00E95A99" w:rsidRDefault="00611E07" w:rsidP="00E952C0">
      <w:pPr>
        <w:contextualSpacing/>
        <w:jc w:val="both"/>
        <w:rPr>
          <w:rFonts w:ascii="Arial" w:hAnsi="Arial" w:cs="Arial"/>
          <w:b/>
          <w:sz w:val="16"/>
          <w:szCs w:val="16"/>
        </w:rPr>
      </w:pPr>
      <w:r w:rsidRPr="00E95A99">
        <w:rPr>
          <w:rFonts w:ascii="Arial" w:hAnsi="Arial" w:cs="Arial"/>
          <w:b/>
          <w:sz w:val="16"/>
          <w:szCs w:val="16"/>
        </w:rPr>
        <w:t xml:space="preserve">betalingstransaktion og tilbagekaldelse af samtykke </w:t>
      </w:r>
    </w:p>
    <w:p w14:paraId="292F1ED5" w14:textId="77777777" w:rsidR="001E08FF" w:rsidRPr="00E95A99" w:rsidRDefault="001E08FF" w:rsidP="001E08FF">
      <w:pPr>
        <w:jc w:val="both"/>
        <w:rPr>
          <w:rFonts w:ascii="Arial" w:hAnsi="Arial" w:cs="Arial"/>
          <w:b/>
          <w:sz w:val="16"/>
          <w:szCs w:val="16"/>
        </w:rPr>
      </w:pPr>
    </w:p>
    <w:p w14:paraId="0FBEA394" w14:textId="77777777" w:rsidR="001E08FF" w:rsidRPr="00E95A99" w:rsidRDefault="001E08FF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 xml:space="preserve">I </w:t>
      </w:r>
      <w:r w:rsidR="00611E07" w:rsidRPr="00E95A99">
        <w:rPr>
          <w:rFonts w:ascii="Arial" w:hAnsi="Arial" w:cs="Arial"/>
          <w:sz w:val="16"/>
          <w:szCs w:val="16"/>
        </w:rPr>
        <w:t xml:space="preserve">kan eksempelvis afgive betalingsordrer på følgende måder: </w:t>
      </w:r>
    </w:p>
    <w:p w14:paraId="5DAB22FE" w14:textId="77777777" w:rsidR="00611E07" w:rsidRPr="00E95A99" w:rsidRDefault="00611E07" w:rsidP="001E08F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Via netbank</w:t>
      </w:r>
    </w:p>
    <w:p w14:paraId="096A5F04" w14:textId="77777777" w:rsidR="00611E07" w:rsidRPr="00E95A99" w:rsidRDefault="00611E07" w:rsidP="001E08F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 xml:space="preserve">Via fremsendelse af brev til </w:t>
      </w:r>
      <w:r w:rsidR="000A6E10" w:rsidRPr="00E95A99">
        <w:rPr>
          <w:rFonts w:ascii="Arial" w:hAnsi="Arial" w:cs="Arial"/>
          <w:sz w:val="16"/>
          <w:szCs w:val="16"/>
        </w:rPr>
        <w:t>SEB</w:t>
      </w:r>
      <w:r w:rsidRPr="00E95A99">
        <w:rPr>
          <w:rFonts w:ascii="Arial" w:hAnsi="Arial" w:cs="Arial"/>
          <w:sz w:val="16"/>
          <w:szCs w:val="16"/>
        </w:rPr>
        <w:t>.</w:t>
      </w:r>
    </w:p>
    <w:p w14:paraId="50CBCFC7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</w:p>
    <w:p w14:paraId="35EEEF64" w14:textId="77777777" w:rsidR="00FF1B18" w:rsidRDefault="00FF1B18" w:rsidP="001E08FF">
      <w:pPr>
        <w:jc w:val="both"/>
        <w:rPr>
          <w:rFonts w:ascii="Arial" w:hAnsi="Arial" w:cs="Arial"/>
          <w:sz w:val="16"/>
          <w:szCs w:val="16"/>
        </w:rPr>
      </w:pPr>
      <w:r w:rsidRPr="0044639D">
        <w:rPr>
          <w:rFonts w:ascii="Arial" w:hAnsi="Arial" w:cs="Arial"/>
          <w:sz w:val="16"/>
          <w:szCs w:val="16"/>
        </w:rPr>
        <w:t>En udbetaling skal be</w:t>
      </w:r>
      <w:r w:rsidRPr="00A61F78">
        <w:rPr>
          <w:rFonts w:ascii="Arial" w:hAnsi="Arial" w:cs="Arial"/>
          <w:sz w:val="16"/>
          <w:szCs w:val="16"/>
        </w:rPr>
        <w:t xml:space="preserve">kræftes </w:t>
      </w:r>
      <w:r w:rsidR="004A52D0">
        <w:rPr>
          <w:rFonts w:ascii="Arial" w:hAnsi="Arial" w:cs="Arial"/>
          <w:sz w:val="16"/>
          <w:szCs w:val="16"/>
        </w:rPr>
        <w:t>ved</w:t>
      </w:r>
      <w:r w:rsidRPr="00A61F78">
        <w:rPr>
          <w:rFonts w:ascii="Arial" w:hAnsi="Arial" w:cs="Arial"/>
          <w:sz w:val="16"/>
          <w:szCs w:val="16"/>
        </w:rPr>
        <w:t xml:space="preserve"> </w:t>
      </w:r>
      <w:r w:rsidR="0044639D" w:rsidRPr="004C7A43">
        <w:rPr>
          <w:rFonts w:ascii="Arial" w:hAnsi="Arial" w:cs="Arial"/>
          <w:sz w:val="16"/>
          <w:szCs w:val="16"/>
        </w:rPr>
        <w:t xml:space="preserve">jeres </w:t>
      </w:r>
      <w:r w:rsidRPr="0044639D">
        <w:rPr>
          <w:rFonts w:ascii="Arial" w:hAnsi="Arial" w:cs="Arial"/>
          <w:sz w:val="16"/>
          <w:szCs w:val="16"/>
        </w:rPr>
        <w:t>underskrift</w:t>
      </w:r>
      <w:r w:rsidR="004A52D0">
        <w:rPr>
          <w:rFonts w:ascii="Arial" w:hAnsi="Arial" w:cs="Arial"/>
          <w:sz w:val="16"/>
          <w:szCs w:val="16"/>
        </w:rPr>
        <w:t>,</w:t>
      </w:r>
      <w:r w:rsidRPr="0044639D">
        <w:rPr>
          <w:rFonts w:ascii="Arial" w:hAnsi="Arial" w:cs="Arial"/>
          <w:sz w:val="16"/>
          <w:szCs w:val="16"/>
        </w:rPr>
        <w:t xml:space="preserve"> ved brug af NemID i Netbank</w:t>
      </w:r>
      <w:r w:rsidR="0044639D" w:rsidRPr="004C7A43">
        <w:rPr>
          <w:rFonts w:ascii="Arial" w:hAnsi="Arial" w:cs="Arial"/>
          <w:sz w:val="16"/>
          <w:szCs w:val="16"/>
        </w:rPr>
        <w:t xml:space="preserve"> eller på anden aftalt måde</w:t>
      </w:r>
      <w:r w:rsidRPr="0044639D">
        <w:rPr>
          <w:rFonts w:ascii="Arial" w:hAnsi="Arial" w:cs="Arial"/>
          <w:sz w:val="16"/>
          <w:szCs w:val="16"/>
        </w:rPr>
        <w:t>.</w:t>
      </w:r>
    </w:p>
    <w:p w14:paraId="2A62B0F6" w14:textId="77777777" w:rsidR="00FF1B18" w:rsidRDefault="00FF1B18" w:rsidP="001E08FF">
      <w:pPr>
        <w:jc w:val="both"/>
        <w:rPr>
          <w:rFonts w:ascii="Arial" w:hAnsi="Arial" w:cs="Arial"/>
          <w:sz w:val="16"/>
          <w:szCs w:val="16"/>
        </w:rPr>
      </w:pPr>
    </w:p>
    <w:p w14:paraId="272B9AD8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 xml:space="preserve">En forudsætning for, at </w:t>
      </w:r>
      <w:r w:rsidR="000A6E10" w:rsidRPr="00E95A99">
        <w:rPr>
          <w:rFonts w:ascii="Arial" w:hAnsi="Arial" w:cs="Arial"/>
          <w:sz w:val="16"/>
          <w:szCs w:val="16"/>
        </w:rPr>
        <w:t>SEB</w:t>
      </w:r>
      <w:r w:rsidRPr="00E95A99">
        <w:rPr>
          <w:rFonts w:ascii="Arial" w:hAnsi="Arial" w:cs="Arial"/>
          <w:sz w:val="16"/>
          <w:szCs w:val="16"/>
        </w:rPr>
        <w:t xml:space="preserve"> kan gennemføre en betalingsordre er, at der er dækning for beløbet på den pågældende konto.</w:t>
      </w:r>
    </w:p>
    <w:p w14:paraId="4EE02344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</w:p>
    <w:p w14:paraId="07B5B688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 xml:space="preserve">Når </w:t>
      </w:r>
      <w:r w:rsidR="000A6E10" w:rsidRPr="00E95A99">
        <w:rPr>
          <w:rFonts w:ascii="Arial" w:hAnsi="Arial" w:cs="Arial"/>
          <w:sz w:val="16"/>
          <w:szCs w:val="16"/>
        </w:rPr>
        <w:t>SEB</w:t>
      </w:r>
      <w:r w:rsidRPr="00E95A99">
        <w:rPr>
          <w:rFonts w:ascii="Arial" w:hAnsi="Arial" w:cs="Arial"/>
          <w:sz w:val="16"/>
          <w:szCs w:val="16"/>
        </w:rPr>
        <w:t xml:space="preserve"> har modtaget en betalingsordre, kan den ikke tilbagekaldes. </w:t>
      </w:r>
    </w:p>
    <w:p w14:paraId="6128362D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</w:p>
    <w:p w14:paraId="5EB35415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 xml:space="preserve">En betalingsordre, der først skal gennemføres på et senere tidspunkt, kan dog tilbagekaldes senest ved slutningen af arbejdsdagen før den aftalte dato. </w:t>
      </w:r>
    </w:p>
    <w:p w14:paraId="20AD8D83" w14:textId="77777777" w:rsidR="001E08FF" w:rsidRPr="00E95A99" w:rsidRDefault="001E08FF" w:rsidP="001E08FF">
      <w:pPr>
        <w:jc w:val="both"/>
        <w:rPr>
          <w:rFonts w:ascii="Arial" w:hAnsi="Arial" w:cs="Arial"/>
          <w:sz w:val="16"/>
          <w:szCs w:val="16"/>
        </w:rPr>
      </w:pPr>
    </w:p>
    <w:p w14:paraId="3D1A92F0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 xml:space="preserve">Hvis </w:t>
      </w:r>
      <w:r w:rsidR="001E08FF" w:rsidRPr="00E95A99">
        <w:rPr>
          <w:rFonts w:ascii="Arial" w:hAnsi="Arial" w:cs="Arial"/>
          <w:sz w:val="16"/>
          <w:szCs w:val="16"/>
        </w:rPr>
        <w:t>I</w:t>
      </w:r>
      <w:r w:rsidRPr="00E95A99">
        <w:rPr>
          <w:rFonts w:ascii="Arial" w:hAnsi="Arial" w:cs="Arial"/>
          <w:sz w:val="16"/>
          <w:szCs w:val="16"/>
        </w:rPr>
        <w:t xml:space="preserve"> ønsker at tilbagekalde en betalingsordre, kan det ske via </w:t>
      </w:r>
      <w:r w:rsidR="001E08FF" w:rsidRPr="00E95A99">
        <w:rPr>
          <w:rFonts w:ascii="Arial" w:hAnsi="Arial" w:cs="Arial"/>
          <w:sz w:val="16"/>
          <w:szCs w:val="16"/>
        </w:rPr>
        <w:t>jeres</w:t>
      </w:r>
      <w:r w:rsidRPr="00E95A99">
        <w:rPr>
          <w:rFonts w:ascii="Arial" w:hAnsi="Arial" w:cs="Arial"/>
          <w:sz w:val="16"/>
          <w:szCs w:val="16"/>
        </w:rPr>
        <w:t xml:space="preserve"> netbank eller ved henvendelse til </w:t>
      </w:r>
      <w:r w:rsidR="000A6E10" w:rsidRPr="00E95A99">
        <w:rPr>
          <w:rFonts w:ascii="Arial" w:hAnsi="Arial" w:cs="Arial"/>
          <w:sz w:val="16"/>
          <w:szCs w:val="16"/>
        </w:rPr>
        <w:t>SEB</w:t>
      </w:r>
      <w:r w:rsidRPr="00E95A99">
        <w:rPr>
          <w:rFonts w:ascii="Arial" w:hAnsi="Arial" w:cs="Arial"/>
          <w:sz w:val="16"/>
          <w:szCs w:val="16"/>
        </w:rPr>
        <w:t xml:space="preserve">. </w:t>
      </w:r>
      <w:r w:rsidR="000A6E10" w:rsidRPr="00E95A99">
        <w:rPr>
          <w:rFonts w:ascii="Arial" w:hAnsi="Arial" w:cs="Arial"/>
          <w:sz w:val="16"/>
          <w:szCs w:val="16"/>
        </w:rPr>
        <w:t>SEB</w:t>
      </w:r>
      <w:r w:rsidRPr="00E95A99">
        <w:rPr>
          <w:rFonts w:ascii="Arial" w:hAnsi="Arial" w:cs="Arial"/>
          <w:sz w:val="16"/>
          <w:szCs w:val="16"/>
        </w:rPr>
        <w:t xml:space="preserve"> forbeholder sig ret til at opkræve et gebyr for tilbagekaldelsen.</w:t>
      </w:r>
    </w:p>
    <w:p w14:paraId="3F83CB71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</w:p>
    <w:p w14:paraId="3E20881D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 xml:space="preserve">Hvis en betalingsordre afvises på grund af faktuelle fejl, vil </w:t>
      </w:r>
      <w:r w:rsidR="000A6E10" w:rsidRPr="00E95A99">
        <w:rPr>
          <w:rFonts w:ascii="Arial" w:hAnsi="Arial" w:cs="Arial"/>
          <w:sz w:val="16"/>
          <w:szCs w:val="16"/>
        </w:rPr>
        <w:t>SEB</w:t>
      </w:r>
      <w:r w:rsidRPr="00E95A99">
        <w:rPr>
          <w:rFonts w:ascii="Arial" w:hAnsi="Arial" w:cs="Arial"/>
          <w:sz w:val="16"/>
          <w:szCs w:val="16"/>
        </w:rPr>
        <w:t xml:space="preserve"> underrette </w:t>
      </w:r>
      <w:r w:rsidR="002C36F1" w:rsidRPr="00E95A99">
        <w:rPr>
          <w:rFonts w:ascii="Arial" w:hAnsi="Arial" w:cs="Arial"/>
          <w:sz w:val="16"/>
          <w:szCs w:val="16"/>
        </w:rPr>
        <w:t>jer</w:t>
      </w:r>
      <w:r w:rsidRPr="00E95A99">
        <w:rPr>
          <w:rFonts w:ascii="Arial" w:hAnsi="Arial" w:cs="Arial"/>
          <w:sz w:val="16"/>
          <w:szCs w:val="16"/>
        </w:rPr>
        <w:t xml:space="preserve"> herom, om begrundelsen for afvisningen og om proceduren for at rette den fejl, som har ført til afvisning</w:t>
      </w:r>
      <w:r w:rsidRPr="00E95A99">
        <w:rPr>
          <w:rFonts w:ascii="Arial" w:hAnsi="Arial" w:cs="Arial"/>
          <w:sz w:val="16"/>
          <w:szCs w:val="16"/>
        </w:rPr>
        <w:softHyphen/>
        <w:t>en.</w:t>
      </w:r>
    </w:p>
    <w:p w14:paraId="0112A71E" w14:textId="77777777" w:rsidR="00611E07" w:rsidRPr="00E95A99" w:rsidRDefault="00611E07" w:rsidP="00611E07">
      <w:pPr>
        <w:rPr>
          <w:rFonts w:ascii="Arial" w:hAnsi="Arial" w:cs="Arial"/>
          <w:sz w:val="16"/>
          <w:szCs w:val="16"/>
        </w:rPr>
      </w:pPr>
    </w:p>
    <w:p w14:paraId="43A1D090" w14:textId="77777777" w:rsidR="00611E07" w:rsidRPr="00E95A99" w:rsidRDefault="00611E07" w:rsidP="00E952C0">
      <w:pPr>
        <w:numPr>
          <w:ilvl w:val="0"/>
          <w:numId w:val="21"/>
        </w:numPr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95A99">
        <w:rPr>
          <w:rFonts w:ascii="Arial" w:hAnsi="Arial" w:cs="Arial"/>
          <w:b/>
          <w:sz w:val="16"/>
          <w:szCs w:val="16"/>
        </w:rPr>
        <w:t xml:space="preserve">Beskrivelse af tidspunkt, hvor en betalingsordre er modtaget </w:t>
      </w:r>
    </w:p>
    <w:p w14:paraId="31CAF3AA" w14:textId="77777777" w:rsidR="001E08FF" w:rsidRPr="00E95A99" w:rsidRDefault="001E08FF" w:rsidP="001E08FF">
      <w:pPr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51F28D69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 xml:space="preserve">En betalingsordre anses for modtaget på den bankdag, hvor </w:t>
      </w:r>
      <w:r w:rsidR="000A6E10" w:rsidRPr="00E95A99">
        <w:rPr>
          <w:rFonts w:ascii="Arial" w:hAnsi="Arial" w:cs="Arial"/>
          <w:sz w:val="16"/>
          <w:szCs w:val="16"/>
        </w:rPr>
        <w:t>SEB</w:t>
      </w:r>
      <w:r w:rsidRPr="00E95A99">
        <w:rPr>
          <w:rFonts w:ascii="Arial" w:hAnsi="Arial" w:cs="Arial"/>
          <w:sz w:val="16"/>
          <w:szCs w:val="16"/>
        </w:rPr>
        <w:t xml:space="preserve"> modtager betalings</w:t>
      </w:r>
      <w:r w:rsidRPr="00E95A99">
        <w:rPr>
          <w:rFonts w:ascii="Arial" w:hAnsi="Arial" w:cs="Arial"/>
          <w:sz w:val="16"/>
          <w:szCs w:val="16"/>
        </w:rPr>
        <w:softHyphen/>
        <w:t>ordren.</w:t>
      </w:r>
    </w:p>
    <w:p w14:paraId="6127C803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</w:p>
    <w:p w14:paraId="4E31173F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Lørdage, søn- og helligdage, juleaftensdag, nytårsaftensdag, grundlovsdag og fredag efter Kr. himmelfartsdag er ikke bankdage.</w:t>
      </w:r>
    </w:p>
    <w:p w14:paraId="4C55A4E7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</w:p>
    <w:p w14:paraId="0CA403AB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 xml:space="preserve">Betalingsordrer, der modtages tæt på slutningen af en bankdag eller mellem to bankdage, anses for at være modtaget den følgende bankdag og vil først blive ekspederet den kommende arbejdsdag. </w:t>
      </w:r>
      <w:r w:rsidR="002C36F1" w:rsidRPr="00E95A99">
        <w:rPr>
          <w:rFonts w:ascii="Arial" w:hAnsi="Arial" w:cs="Arial"/>
          <w:sz w:val="16"/>
          <w:szCs w:val="16"/>
        </w:rPr>
        <w:t>I</w:t>
      </w:r>
      <w:r w:rsidRPr="00E95A99">
        <w:rPr>
          <w:rFonts w:ascii="Arial" w:hAnsi="Arial" w:cs="Arial"/>
          <w:sz w:val="16"/>
          <w:szCs w:val="16"/>
        </w:rPr>
        <w:t xml:space="preserve"> kan få yderligere oplysninger om sidste frist for modtagelse af betalingsordrer, der skal ekspederes samme bankdag, ved henvendelse </w:t>
      </w:r>
      <w:r w:rsidR="004A52D0">
        <w:rPr>
          <w:rFonts w:ascii="Arial" w:hAnsi="Arial" w:cs="Arial"/>
          <w:sz w:val="16"/>
          <w:szCs w:val="16"/>
        </w:rPr>
        <w:t>t</w:t>
      </w:r>
      <w:r w:rsidRPr="00E95A99">
        <w:rPr>
          <w:rFonts w:ascii="Arial" w:hAnsi="Arial" w:cs="Arial"/>
          <w:sz w:val="16"/>
          <w:szCs w:val="16"/>
        </w:rPr>
        <w:t>i</w:t>
      </w:r>
      <w:r w:rsidR="004A52D0">
        <w:rPr>
          <w:rFonts w:ascii="Arial" w:hAnsi="Arial" w:cs="Arial"/>
          <w:sz w:val="16"/>
          <w:szCs w:val="16"/>
        </w:rPr>
        <w:t>l</w:t>
      </w:r>
      <w:r w:rsidRPr="00E95A99">
        <w:rPr>
          <w:rFonts w:ascii="Arial" w:hAnsi="Arial" w:cs="Arial"/>
          <w:sz w:val="16"/>
          <w:szCs w:val="16"/>
        </w:rPr>
        <w:t xml:space="preserve"> </w:t>
      </w:r>
      <w:r w:rsidR="000A6E10" w:rsidRPr="00E95A99">
        <w:rPr>
          <w:rFonts w:ascii="Arial" w:hAnsi="Arial" w:cs="Arial"/>
          <w:sz w:val="16"/>
          <w:szCs w:val="16"/>
        </w:rPr>
        <w:t>SEB</w:t>
      </w:r>
      <w:r w:rsidRPr="00E95A99">
        <w:rPr>
          <w:rFonts w:ascii="Arial" w:hAnsi="Arial" w:cs="Arial"/>
          <w:sz w:val="16"/>
          <w:szCs w:val="16"/>
        </w:rPr>
        <w:t>.</w:t>
      </w:r>
    </w:p>
    <w:p w14:paraId="0B2D711F" w14:textId="77777777" w:rsidR="00611E07" w:rsidRPr="00E95A99" w:rsidRDefault="00611E07" w:rsidP="00611E07">
      <w:pPr>
        <w:rPr>
          <w:rFonts w:ascii="Arial" w:hAnsi="Arial" w:cs="Arial"/>
          <w:sz w:val="16"/>
          <w:szCs w:val="16"/>
        </w:rPr>
      </w:pPr>
    </w:p>
    <w:p w14:paraId="69595600" w14:textId="77777777" w:rsidR="001E08FF" w:rsidRPr="00E95A99" w:rsidRDefault="00611E07" w:rsidP="00E952C0">
      <w:pPr>
        <w:numPr>
          <w:ilvl w:val="0"/>
          <w:numId w:val="21"/>
        </w:numPr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95A99">
        <w:rPr>
          <w:rFonts w:ascii="Arial" w:hAnsi="Arial" w:cs="Arial"/>
          <w:b/>
          <w:sz w:val="16"/>
          <w:szCs w:val="16"/>
        </w:rPr>
        <w:t>Maksimal gennemførelsestid</w:t>
      </w:r>
    </w:p>
    <w:p w14:paraId="2345307E" w14:textId="77777777" w:rsidR="00611E07" w:rsidRPr="00E95A99" w:rsidRDefault="00611E07" w:rsidP="001E08FF">
      <w:pPr>
        <w:contextualSpacing/>
        <w:jc w:val="both"/>
        <w:rPr>
          <w:rFonts w:ascii="Arial" w:hAnsi="Arial" w:cs="Arial"/>
          <w:b/>
          <w:sz w:val="16"/>
          <w:szCs w:val="16"/>
        </w:rPr>
      </w:pPr>
      <w:r w:rsidRPr="00E95A99">
        <w:rPr>
          <w:rFonts w:ascii="Arial" w:hAnsi="Arial" w:cs="Arial"/>
          <w:b/>
          <w:sz w:val="16"/>
          <w:szCs w:val="16"/>
        </w:rPr>
        <w:t xml:space="preserve"> </w:t>
      </w:r>
    </w:p>
    <w:p w14:paraId="30621A3B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 xml:space="preserve">Gennemførelsestiden er den tid, det tager, inden betalingstransaktionen krediteres modtagerens konto. </w:t>
      </w:r>
    </w:p>
    <w:p w14:paraId="3E9515B6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</w:p>
    <w:p w14:paraId="786EBD82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 xml:space="preserve">Den maksimale gennemførelsestid for ind- og udbetalinger i Danmark og til og fra EØS-lande i EØS-valutaer er normalt 1 bankdag, men er i øvrigt afhængig af overførselstype og valuta. </w:t>
      </w:r>
    </w:p>
    <w:p w14:paraId="4B690EA0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</w:p>
    <w:p w14:paraId="1862E745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 xml:space="preserve">For betalingsordrer, der modtages på papir, herunder indbetalingskort, blanketter eller elektronisk meddelelse, kan gennemførelsestiden være op til 2 bankdage. </w:t>
      </w:r>
    </w:p>
    <w:p w14:paraId="254EFF0F" w14:textId="77777777" w:rsidR="00611E07" w:rsidRPr="00E95A99" w:rsidRDefault="00611E07" w:rsidP="00611E07">
      <w:pPr>
        <w:rPr>
          <w:rFonts w:ascii="Arial" w:hAnsi="Arial" w:cs="Arial"/>
          <w:sz w:val="16"/>
          <w:szCs w:val="16"/>
        </w:rPr>
      </w:pPr>
    </w:p>
    <w:p w14:paraId="629BB6BE" w14:textId="77777777" w:rsidR="00611E07" w:rsidRPr="00E95A99" w:rsidRDefault="00611E07" w:rsidP="00E952C0">
      <w:pPr>
        <w:numPr>
          <w:ilvl w:val="0"/>
          <w:numId w:val="21"/>
        </w:numPr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95A99">
        <w:rPr>
          <w:rFonts w:ascii="Arial" w:hAnsi="Arial" w:cs="Arial"/>
          <w:b/>
          <w:sz w:val="16"/>
          <w:szCs w:val="16"/>
        </w:rPr>
        <w:t>Særligt om check og gennemførelsestid</w:t>
      </w:r>
    </w:p>
    <w:p w14:paraId="0ABE7E21" w14:textId="77777777" w:rsidR="001E08FF" w:rsidRPr="00E95A99" w:rsidRDefault="001E08FF" w:rsidP="001E08FF">
      <w:pPr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48F96911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 xml:space="preserve">Når </w:t>
      </w:r>
      <w:r w:rsidR="000A6E10" w:rsidRPr="00E95A99">
        <w:rPr>
          <w:rFonts w:ascii="Arial" w:hAnsi="Arial" w:cs="Arial"/>
          <w:sz w:val="16"/>
          <w:szCs w:val="16"/>
        </w:rPr>
        <w:t>SEB</w:t>
      </w:r>
      <w:r w:rsidRPr="00E95A99">
        <w:rPr>
          <w:rFonts w:ascii="Arial" w:hAnsi="Arial" w:cs="Arial"/>
          <w:sz w:val="16"/>
          <w:szCs w:val="16"/>
        </w:rPr>
        <w:t xml:space="preserve"> modtager en check fra udlandet, sættes beløbet ind på </w:t>
      </w:r>
      <w:r w:rsidR="002C36F1" w:rsidRPr="00E95A99">
        <w:rPr>
          <w:rFonts w:ascii="Arial" w:hAnsi="Arial" w:cs="Arial"/>
          <w:sz w:val="16"/>
          <w:szCs w:val="16"/>
        </w:rPr>
        <w:t>jeres</w:t>
      </w:r>
      <w:r w:rsidRPr="00E95A99">
        <w:rPr>
          <w:rFonts w:ascii="Arial" w:hAnsi="Arial" w:cs="Arial"/>
          <w:sz w:val="16"/>
          <w:szCs w:val="16"/>
        </w:rPr>
        <w:t xml:space="preserve"> konto med forbehold for, at </w:t>
      </w:r>
      <w:r w:rsidR="000A6E10" w:rsidRPr="00E95A99">
        <w:rPr>
          <w:rFonts w:ascii="Arial" w:hAnsi="Arial" w:cs="Arial"/>
          <w:sz w:val="16"/>
          <w:szCs w:val="16"/>
        </w:rPr>
        <w:t>SEB</w:t>
      </w:r>
      <w:r w:rsidRPr="00E95A99">
        <w:rPr>
          <w:rFonts w:ascii="Arial" w:hAnsi="Arial" w:cs="Arial"/>
          <w:sz w:val="16"/>
          <w:szCs w:val="16"/>
        </w:rPr>
        <w:t xml:space="preserve"> modtager pengene fra den udenlandske bank. </w:t>
      </w:r>
      <w:r w:rsidR="002C36F1" w:rsidRPr="00E95A99">
        <w:rPr>
          <w:rFonts w:ascii="Arial" w:hAnsi="Arial" w:cs="Arial"/>
          <w:sz w:val="16"/>
          <w:szCs w:val="16"/>
        </w:rPr>
        <w:t>I skal derfor være opmærksomme</w:t>
      </w:r>
      <w:r w:rsidRPr="00E95A99">
        <w:rPr>
          <w:rFonts w:ascii="Arial" w:hAnsi="Arial" w:cs="Arial"/>
          <w:sz w:val="16"/>
          <w:szCs w:val="16"/>
        </w:rPr>
        <w:t xml:space="preserve"> på, at hvis </w:t>
      </w:r>
      <w:r w:rsidR="000A6E10" w:rsidRPr="00E95A99">
        <w:rPr>
          <w:rFonts w:ascii="Arial" w:hAnsi="Arial" w:cs="Arial"/>
          <w:sz w:val="16"/>
          <w:szCs w:val="16"/>
        </w:rPr>
        <w:t>SEB</w:t>
      </w:r>
      <w:r w:rsidRPr="00E95A99">
        <w:rPr>
          <w:rFonts w:ascii="Arial" w:hAnsi="Arial" w:cs="Arial"/>
          <w:sz w:val="16"/>
          <w:szCs w:val="16"/>
        </w:rPr>
        <w:t xml:space="preserve"> ikke modtager pengene, eller hvis afregningen fra den </w:t>
      </w:r>
      <w:r w:rsidRPr="00E95A99">
        <w:rPr>
          <w:rFonts w:ascii="Arial" w:hAnsi="Arial" w:cs="Arial"/>
          <w:sz w:val="16"/>
          <w:szCs w:val="16"/>
        </w:rPr>
        <w:lastRenderedPageBreak/>
        <w:t xml:space="preserve">udenlandske bank er forsinket, så hæves beløbet, eventuelle renter, udenlandske omkostninger og returgebyr på </w:t>
      </w:r>
      <w:r w:rsidR="002C36F1" w:rsidRPr="00E95A99">
        <w:rPr>
          <w:rFonts w:ascii="Arial" w:hAnsi="Arial" w:cs="Arial"/>
          <w:sz w:val="16"/>
          <w:szCs w:val="16"/>
        </w:rPr>
        <w:t>jeres</w:t>
      </w:r>
      <w:r w:rsidRPr="00E95A99">
        <w:rPr>
          <w:rFonts w:ascii="Arial" w:hAnsi="Arial" w:cs="Arial"/>
          <w:sz w:val="16"/>
          <w:szCs w:val="16"/>
        </w:rPr>
        <w:t xml:space="preserve"> konto.</w:t>
      </w:r>
    </w:p>
    <w:p w14:paraId="23408A0B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</w:p>
    <w:p w14:paraId="7DFC8BCE" w14:textId="77777777" w:rsidR="00611E07" w:rsidRPr="00E95A99" w:rsidRDefault="002C36F1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I</w:t>
      </w:r>
      <w:r w:rsidR="00611E07" w:rsidRPr="00E95A99">
        <w:rPr>
          <w:rFonts w:ascii="Arial" w:hAnsi="Arial" w:cs="Arial"/>
          <w:sz w:val="16"/>
          <w:szCs w:val="16"/>
        </w:rPr>
        <w:t xml:space="preserve"> skal være opmærksom</w:t>
      </w:r>
      <w:r w:rsidRPr="00E95A99">
        <w:rPr>
          <w:rFonts w:ascii="Arial" w:hAnsi="Arial" w:cs="Arial"/>
          <w:sz w:val="16"/>
          <w:szCs w:val="16"/>
        </w:rPr>
        <w:t>me</w:t>
      </w:r>
      <w:r w:rsidR="00611E07" w:rsidRPr="00E95A99">
        <w:rPr>
          <w:rFonts w:ascii="Arial" w:hAnsi="Arial" w:cs="Arial"/>
          <w:sz w:val="16"/>
          <w:szCs w:val="16"/>
        </w:rPr>
        <w:t xml:space="preserve"> på, at en check, der er indløst, kan blive returneret langt frem i tiden, f.eks. hvis den er forfalsket. Det gælder også en check, der er indløst via indkassering i den udenlandske bank. </w:t>
      </w:r>
    </w:p>
    <w:p w14:paraId="5C8C466F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</w:p>
    <w:p w14:paraId="0C77000C" w14:textId="77777777" w:rsidR="00611E07" w:rsidRPr="00E95A99" w:rsidRDefault="002C36F1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I</w:t>
      </w:r>
      <w:r w:rsidR="00611E07" w:rsidRPr="00E95A99">
        <w:rPr>
          <w:rFonts w:ascii="Arial" w:hAnsi="Arial" w:cs="Arial"/>
          <w:sz w:val="16"/>
          <w:szCs w:val="16"/>
        </w:rPr>
        <w:t xml:space="preserve"> får besked, hvis checken først skal indløses via indkassering. I disse tilfælde stilles pengene først til rådighed, når </w:t>
      </w:r>
      <w:r w:rsidR="000A6E10" w:rsidRPr="00E95A99">
        <w:rPr>
          <w:rFonts w:ascii="Arial" w:hAnsi="Arial" w:cs="Arial"/>
          <w:sz w:val="16"/>
          <w:szCs w:val="16"/>
        </w:rPr>
        <w:t>SEB</w:t>
      </w:r>
      <w:r w:rsidR="00611E07" w:rsidRPr="00E95A99">
        <w:rPr>
          <w:rFonts w:ascii="Arial" w:hAnsi="Arial" w:cs="Arial"/>
          <w:sz w:val="16"/>
          <w:szCs w:val="16"/>
        </w:rPr>
        <w:t xml:space="preserve"> er sikker på, at checken er gyldig, og at </w:t>
      </w:r>
      <w:r w:rsidR="000A6E10" w:rsidRPr="00E95A99">
        <w:rPr>
          <w:rFonts w:ascii="Arial" w:hAnsi="Arial" w:cs="Arial"/>
          <w:sz w:val="16"/>
          <w:szCs w:val="16"/>
        </w:rPr>
        <w:t>SEB</w:t>
      </w:r>
      <w:r w:rsidR="00611E07" w:rsidRPr="00E95A99">
        <w:rPr>
          <w:rFonts w:ascii="Arial" w:hAnsi="Arial" w:cs="Arial"/>
          <w:sz w:val="16"/>
          <w:szCs w:val="16"/>
        </w:rPr>
        <w:t xml:space="preserve"> har fået pengene stillet til rådighed. Der er desuden forhøjet gebyr forbundet med indløsning via indkassering.</w:t>
      </w:r>
    </w:p>
    <w:p w14:paraId="4C49792B" w14:textId="77777777" w:rsidR="00611E07" w:rsidRPr="00E95A99" w:rsidRDefault="00611E07" w:rsidP="00611E07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9BA31ED" w14:textId="77777777" w:rsidR="000A6E10" w:rsidRPr="004A52D0" w:rsidRDefault="00611E07" w:rsidP="000A6E10">
      <w:pPr>
        <w:numPr>
          <w:ilvl w:val="0"/>
          <w:numId w:val="21"/>
        </w:numPr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4A52D0">
        <w:rPr>
          <w:rFonts w:ascii="Arial" w:hAnsi="Arial" w:cs="Arial"/>
          <w:b/>
          <w:sz w:val="16"/>
          <w:szCs w:val="16"/>
        </w:rPr>
        <w:t xml:space="preserve">Priser  </w:t>
      </w:r>
    </w:p>
    <w:p w14:paraId="371A19A1" w14:textId="77777777" w:rsidR="000A6E10" w:rsidRPr="00E95A99" w:rsidRDefault="000A6E10" w:rsidP="000A6E10">
      <w:pPr>
        <w:contextualSpacing/>
        <w:rPr>
          <w:rFonts w:ascii="Arial" w:hAnsi="Arial" w:cs="Arial"/>
          <w:sz w:val="16"/>
          <w:szCs w:val="16"/>
        </w:rPr>
      </w:pPr>
    </w:p>
    <w:p w14:paraId="7F5608BB" w14:textId="0D3E6025" w:rsidR="00A61F78" w:rsidRDefault="000A6E10" w:rsidP="00611E07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SEB</w:t>
      </w:r>
      <w:r w:rsidR="00611E07" w:rsidRPr="00E95A99">
        <w:rPr>
          <w:rFonts w:ascii="Arial" w:hAnsi="Arial" w:cs="Arial"/>
          <w:sz w:val="16"/>
          <w:szCs w:val="16"/>
        </w:rPr>
        <w:t xml:space="preserve">s priser </w:t>
      </w:r>
      <w:r w:rsidR="004A52D0">
        <w:rPr>
          <w:rFonts w:ascii="Arial" w:hAnsi="Arial" w:cs="Arial"/>
          <w:sz w:val="16"/>
          <w:szCs w:val="16"/>
        </w:rPr>
        <w:t xml:space="preserve">kan </w:t>
      </w:r>
      <w:r w:rsidR="00990CFF">
        <w:rPr>
          <w:rFonts w:ascii="Arial" w:hAnsi="Arial" w:cs="Arial"/>
          <w:sz w:val="16"/>
          <w:szCs w:val="16"/>
        </w:rPr>
        <w:t xml:space="preserve">oplyses ved henvendelse til </w:t>
      </w:r>
      <w:r w:rsidR="002C36F1" w:rsidRPr="00E95A99">
        <w:rPr>
          <w:rFonts w:ascii="Arial" w:hAnsi="Arial" w:cs="Arial"/>
          <w:sz w:val="16"/>
          <w:szCs w:val="16"/>
        </w:rPr>
        <w:t>SEB</w:t>
      </w:r>
      <w:r w:rsidR="00990CFF">
        <w:rPr>
          <w:rFonts w:ascii="Arial" w:hAnsi="Arial" w:cs="Arial"/>
          <w:sz w:val="16"/>
          <w:szCs w:val="16"/>
        </w:rPr>
        <w:t xml:space="preserve">. </w:t>
      </w:r>
      <w:r w:rsidR="002C36F1" w:rsidRPr="00E95A99">
        <w:rPr>
          <w:rFonts w:ascii="Arial" w:hAnsi="Arial" w:cs="Arial"/>
          <w:sz w:val="16"/>
          <w:szCs w:val="16"/>
        </w:rPr>
        <w:t xml:space="preserve"> </w:t>
      </w:r>
    </w:p>
    <w:p w14:paraId="2299E692" w14:textId="3309BF5A" w:rsidR="00611E07" w:rsidRPr="00E95A99" w:rsidRDefault="00611E07" w:rsidP="00611E07">
      <w:pPr>
        <w:jc w:val="both"/>
        <w:rPr>
          <w:rFonts w:ascii="Arial" w:hAnsi="Arial" w:cs="Arial"/>
          <w:sz w:val="16"/>
          <w:szCs w:val="16"/>
        </w:rPr>
      </w:pPr>
    </w:p>
    <w:p w14:paraId="052F339A" w14:textId="77777777" w:rsidR="00611E07" w:rsidRPr="00E95A99" w:rsidRDefault="00611E07" w:rsidP="00611E07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 xml:space="preserve">Overføres der et beløb til </w:t>
      </w:r>
      <w:r w:rsidR="002C36F1" w:rsidRPr="00E95A99">
        <w:rPr>
          <w:rFonts w:ascii="Arial" w:hAnsi="Arial" w:cs="Arial"/>
          <w:sz w:val="16"/>
          <w:szCs w:val="16"/>
        </w:rPr>
        <w:t>jeres</w:t>
      </w:r>
      <w:r w:rsidRPr="00E95A99">
        <w:rPr>
          <w:rFonts w:ascii="Arial" w:hAnsi="Arial" w:cs="Arial"/>
          <w:sz w:val="16"/>
          <w:szCs w:val="16"/>
        </w:rPr>
        <w:t xml:space="preserve"> konto, er </w:t>
      </w:r>
      <w:r w:rsidR="000A6E10" w:rsidRPr="00E95A99">
        <w:rPr>
          <w:rFonts w:ascii="Arial" w:hAnsi="Arial" w:cs="Arial"/>
          <w:sz w:val="16"/>
          <w:szCs w:val="16"/>
        </w:rPr>
        <w:t>SEB</w:t>
      </w:r>
      <w:r w:rsidRPr="00E95A99">
        <w:rPr>
          <w:rFonts w:ascii="Arial" w:hAnsi="Arial" w:cs="Arial"/>
          <w:sz w:val="16"/>
          <w:szCs w:val="16"/>
        </w:rPr>
        <w:t xml:space="preserve"> berettiget til at trække eventuel betaling forbundet med overførslen af det overførte beløb, før beløbet indsættes på </w:t>
      </w:r>
      <w:r w:rsidR="002C36F1" w:rsidRPr="00E95A99">
        <w:rPr>
          <w:rFonts w:ascii="Arial" w:hAnsi="Arial" w:cs="Arial"/>
          <w:sz w:val="16"/>
          <w:szCs w:val="16"/>
        </w:rPr>
        <w:t>jeres</w:t>
      </w:r>
      <w:r w:rsidRPr="00E95A99">
        <w:rPr>
          <w:rFonts w:ascii="Arial" w:hAnsi="Arial" w:cs="Arial"/>
          <w:sz w:val="16"/>
          <w:szCs w:val="16"/>
        </w:rPr>
        <w:t xml:space="preserve"> konto.</w:t>
      </w:r>
    </w:p>
    <w:p w14:paraId="7EDB5623" w14:textId="77777777" w:rsidR="00611E07" w:rsidRPr="00E95A99" w:rsidRDefault="00611E07" w:rsidP="00611E07">
      <w:pPr>
        <w:jc w:val="both"/>
        <w:rPr>
          <w:rFonts w:ascii="Arial" w:hAnsi="Arial" w:cs="Arial"/>
          <w:sz w:val="16"/>
          <w:szCs w:val="16"/>
        </w:rPr>
      </w:pPr>
    </w:p>
    <w:p w14:paraId="3F846996" w14:textId="77777777" w:rsidR="00611E07" w:rsidRPr="00E95A99" w:rsidRDefault="000A6E10" w:rsidP="00611E07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SEB</w:t>
      </w:r>
      <w:r w:rsidR="00611E07" w:rsidRPr="00E95A99">
        <w:rPr>
          <w:rFonts w:ascii="Arial" w:hAnsi="Arial" w:cs="Arial"/>
          <w:sz w:val="16"/>
          <w:szCs w:val="16"/>
        </w:rPr>
        <w:t xml:space="preserve"> forbeholder sig ret til at opkræve betaling i forbindelse med underretning om begrund</w:t>
      </w:r>
      <w:r w:rsidR="00611E07" w:rsidRPr="00E95A99">
        <w:rPr>
          <w:rFonts w:ascii="Arial" w:hAnsi="Arial" w:cs="Arial"/>
          <w:sz w:val="16"/>
          <w:szCs w:val="16"/>
        </w:rPr>
        <w:softHyphen/>
        <w:t>else for en afvist betalingsordre.</w:t>
      </w:r>
    </w:p>
    <w:p w14:paraId="55D3767C" w14:textId="77777777" w:rsidR="00611E07" w:rsidRPr="00E95A99" w:rsidRDefault="00611E07" w:rsidP="00611E07">
      <w:pPr>
        <w:jc w:val="both"/>
        <w:rPr>
          <w:rFonts w:ascii="Arial" w:hAnsi="Arial" w:cs="Arial"/>
          <w:sz w:val="16"/>
          <w:szCs w:val="16"/>
        </w:rPr>
      </w:pPr>
    </w:p>
    <w:p w14:paraId="2C754877" w14:textId="77777777" w:rsidR="00611E07" w:rsidRPr="00E95A99" w:rsidRDefault="000A6E10" w:rsidP="00611E07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SEB</w:t>
      </w:r>
      <w:r w:rsidR="00611E07" w:rsidRPr="00E95A99">
        <w:rPr>
          <w:rFonts w:ascii="Arial" w:hAnsi="Arial" w:cs="Arial"/>
          <w:sz w:val="16"/>
          <w:szCs w:val="16"/>
        </w:rPr>
        <w:t xml:space="preserve"> forbeholder sig ret til at opkræve betaling ved forsøg på tilbageførsel af midler, hvor </w:t>
      </w:r>
      <w:r w:rsidR="002C36F1" w:rsidRPr="00E95A99">
        <w:rPr>
          <w:rFonts w:ascii="Arial" w:hAnsi="Arial" w:cs="Arial"/>
          <w:sz w:val="16"/>
          <w:szCs w:val="16"/>
        </w:rPr>
        <w:t>I</w:t>
      </w:r>
      <w:r w:rsidR="00611E07" w:rsidRPr="00E95A99">
        <w:rPr>
          <w:rFonts w:ascii="Arial" w:hAnsi="Arial" w:cs="Arial"/>
          <w:sz w:val="16"/>
          <w:szCs w:val="16"/>
        </w:rPr>
        <w:t xml:space="preserve"> har oplyst en forkert konto eller identifikationskode.</w:t>
      </w:r>
    </w:p>
    <w:p w14:paraId="2A69D9C5" w14:textId="77777777" w:rsidR="00611E07" w:rsidRPr="00E95A99" w:rsidRDefault="00611E07" w:rsidP="00611E07">
      <w:pPr>
        <w:jc w:val="both"/>
        <w:rPr>
          <w:rFonts w:ascii="Arial" w:hAnsi="Arial" w:cs="Arial"/>
          <w:sz w:val="16"/>
          <w:szCs w:val="16"/>
        </w:rPr>
      </w:pPr>
    </w:p>
    <w:p w14:paraId="39D41A8E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 xml:space="preserve">Når </w:t>
      </w:r>
      <w:r w:rsidR="000A6E10" w:rsidRPr="00E95A99">
        <w:rPr>
          <w:rFonts w:ascii="Arial" w:hAnsi="Arial" w:cs="Arial"/>
          <w:sz w:val="16"/>
          <w:szCs w:val="16"/>
        </w:rPr>
        <w:t>SEB</w:t>
      </w:r>
      <w:r w:rsidRPr="00E95A99">
        <w:rPr>
          <w:rFonts w:ascii="Arial" w:hAnsi="Arial" w:cs="Arial"/>
          <w:sz w:val="16"/>
          <w:szCs w:val="16"/>
        </w:rPr>
        <w:t xml:space="preserve"> modtager en overførsel fra udlandet, trækkes eventuel betaling fra det overførte beløb.</w:t>
      </w:r>
    </w:p>
    <w:p w14:paraId="190B9813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</w:p>
    <w:p w14:paraId="6CD5C640" w14:textId="77777777" w:rsidR="00611E07" w:rsidRPr="00E95A99" w:rsidRDefault="000A6E10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SEB</w:t>
      </w:r>
      <w:r w:rsidR="00611E07" w:rsidRPr="00E95A99">
        <w:rPr>
          <w:rFonts w:ascii="Arial" w:hAnsi="Arial" w:cs="Arial"/>
          <w:sz w:val="16"/>
          <w:szCs w:val="16"/>
        </w:rPr>
        <w:t xml:space="preserve"> er berettiget til at kræve betaling for at opfylde sin oplysningspligt eller for at foretage korrigerende og forebyggende foranstaltninger.</w:t>
      </w:r>
    </w:p>
    <w:p w14:paraId="60236BAD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</w:p>
    <w:p w14:paraId="49E6B160" w14:textId="77777777" w:rsidR="00611E07" w:rsidRPr="00E95A99" w:rsidRDefault="000A6E10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SEB</w:t>
      </w:r>
      <w:r w:rsidR="00611E07" w:rsidRPr="00E95A99">
        <w:rPr>
          <w:rFonts w:ascii="Arial" w:hAnsi="Arial" w:cs="Arial"/>
          <w:sz w:val="16"/>
          <w:szCs w:val="16"/>
        </w:rPr>
        <w:t xml:space="preserve"> kan ændre sine priser uden varsel.</w:t>
      </w:r>
    </w:p>
    <w:p w14:paraId="322F8E70" w14:textId="77777777" w:rsidR="00611E07" w:rsidRPr="00E95A99" w:rsidRDefault="00611E07" w:rsidP="00611E07">
      <w:pPr>
        <w:rPr>
          <w:rFonts w:ascii="Arial" w:hAnsi="Arial" w:cs="Arial"/>
          <w:sz w:val="16"/>
          <w:szCs w:val="16"/>
        </w:rPr>
      </w:pPr>
    </w:p>
    <w:p w14:paraId="65781B01" w14:textId="77777777" w:rsidR="000A6E10" w:rsidRPr="00E95A99" w:rsidRDefault="00611E07" w:rsidP="000A6E10">
      <w:pPr>
        <w:numPr>
          <w:ilvl w:val="0"/>
          <w:numId w:val="21"/>
        </w:numPr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95A99">
        <w:rPr>
          <w:rFonts w:ascii="Arial" w:hAnsi="Arial" w:cs="Arial"/>
          <w:b/>
          <w:sz w:val="16"/>
          <w:szCs w:val="16"/>
        </w:rPr>
        <w:t xml:space="preserve">Vekselkurser </w:t>
      </w:r>
    </w:p>
    <w:p w14:paraId="4BB0D7AB" w14:textId="77777777" w:rsidR="000A6E10" w:rsidRPr="00E95A99" w:rsidRDefault="000A6E10" w:rsidP="000A6E10">
      <w:pPr>
        <w:contextualSpacing/>
        <w:rPr>
          <w:rFonts w:ascii="Arial" w:hAnsi="Arial" w:cs="Arial"/>
          <w:sz w:val="16"/>
          <w:szCs w:val="16"/>
        </w:rPr>
      </w:pPr>
    </w:p>
    <w:p w14:paraId="5A4EA0F3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 xml:space="preserve">Veksling af valuta sker til de af </w:t>
      </w:r>
      <w:r w:rsidR="000A6E10" w:rsidRPr="00E95A99">
        <w:rPr>
          <w:rFonts w:ascii="Arial" w:hAnsi="Arial" w:cs="Arial"/>
          <w:sz w:val="16"/>
          <w:szCs w:val="16"/>
        </w:rPr>
        <w:t>SEB</w:t>
      </w:r>
      <w:r w:rsidRPr="00E95A99">
        <w:rPr>
          <w:rFonts w:ascii="Arial" w:hAnsi="Arial" w:cs="Arial"/>
          <w:sz w:val="16"/>
          <w:szCs w:val="16"/>
        </w:rPr>
        <w:t xml:space="preserve"> fastsatte kurser for køb og salg på den arbejdsdag, hvor ind- og udbetaling gennemføres. </w:t>
      </w:r>
    </w:p>
    <w:p w14:paraId="15815E5A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</w:p>
    <w:p w14:paraId="1F0D4E88" w14:textId="77777777" w:rsidR="00611E07" w:rsidRPr="00E95A99" w:rsidRDefault="000A6E10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SEB</w:t>
      </w:r>
      <w:r w:rsidR="00611E07" w:rsidRPr="00E95A99">
        <w:rPr>
          <w:rFonts w:ascii="Arial" w:hAnsi="Arial" w:cs="Arial"/>
          <w:sz w:val="16"/>
          <w:szCs w:val="16"/>
        </w:rPr>
        <w:t xml:space="preserve"> kan foretage ændringer i den fastlagte vekselkurs uden varsel. </w:t>
      </w:r>
    </w:p>
    <w:p w14:paraId="5C8A74D9" w14:textId="77777777" w:rsidR="00611E07" w:rsidRPr="00E95A99" w:rsidRDefault="00611E07" w:rsidP="00611E07">
      <w:pPr>
        <w:rPr>
          <w:rFonts w:ascii="Arial" w:hAnsi="Arial" w:cs="Arial"/>
          <w:sz w:val="16"/>
          <w:szCs w:val="16"/>
        </w:rPr>
      </w:pPr>
    </w:p>
    <w:p w14:paraId="46B18093" w14:textId="77777777" w:rsidR="001E08FF" w:rsidRPr="00E95A99" w:rsidRDefault="00611E07" w:rsidP="000A6E10">
      <w:pPr>
        <w:numPr>
          <w:ilvl w:val="0"/>
          <w:numId w:val="21"/>
        </w:numPr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95A99">
        <w:rPr>
          <w:rFonts w:ascii="Arial" w:hAnsi="Arial" w:cs="Arial"/>
          <w:b/>
          <w:sz w:val="16"/>
          <w:szCs w:val="16"/>
        </w:rPr>
        <w:t>Sprog og kommunikation</w:t>
      </w:r>
    </w:p>
    <w:p w14:paraId="229E55C8" w14:textId="77777777" w:rsidR="00611E07" w:rsidRPr="00E95A99" w:rsidRDefault="00611E07" w:rsidP="001E08FF">
      <w:pPr>
        <w:contextualSpacing/>
        <w:jc w:val="both"/>
        <w:rPr>
          <w:rFonts w:ascii="Arial" w:hAnsi="Arial" w:cs="Arial"/>
          <w:b/>
          <w:sz w:val="16"/>
          <w:szCs w:val="16"/>
        </w:rPr>
      </w:pPr>
      <w:r w:rsidRPr="00E95A99">
        <w:rPr>
          <w:rFonts w:ascii="Arial" w:hAnsi="Arial" w:cs="Arial"/>
          <w:b/>
          <w:sz w:val="16"/>
          <w:szCs w:val="16"/>
        </w:rPr>
        <w:t xml:space="preserve"> </w:t>
      </w:r>
    </w:p>
    <w:p w14:paraId="2F4D8CFC" w14:textId="77777777" w:rsidR="00611E07" w:rsidRPr="00E95A99" w:rsidRDefault="000A6E10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SEB</w:t>
      </w:r>
      <w:r w:rsidR="00611E07" w:rsidRPr="00E95A99">
        <w:rPr>
          <w:rFonts w:ascii="Arial" w:hAnsi="Arial" w:cs="Arial"/>
          <w:sz w:val="16"/>
          <w:szCs w:val="16"/>
        </w:rPr>
        <w:t xml:space="preserve"> indgår aftaler og kommunikerer på dansk, medmindre andet fremgår af den konkrete aftale.</w:t>
      </w:r>
    </w:p>
    <w:p w14:paraId="4D266348" w14:textId="77777777" w:rsidR="00611E07" w:rsidRPr="00E95A99" w:rsidRDefault="00611E07" w:rsidP="00611E07">
      <w:pPr>
        <w:rPr>
          <w:rFonts w:ascii="Arial" w:hAnsi="Arial" w:cs="Arial"/>
          <w:sz w:val="16"/>
          <w:szCs w:val="16"/>
        </w:rPr>
      </w:pPr>
    </w:p>
    <w:p w14:paraId="54BBA2C9" w14:textId="77777777" w:rsidR="001E08FF" w:rsidRPr="00E95A99" w:rsidRDefault="00611E07" w:rsidP="000A6E10">
      <w:pPr>
        <w:numPr>
          <w:ilvl w:val="0"/>
          <w:numId w:val="21"/>
        </w:numPr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95A99">
        <w:rPr>
          <w:rFonts w:ascii="Arial" w:hAnsi="Arial" w:cs="Arial"/>
          <w:b/>
          <w:sz w:val="16"/>
          <w:szCs w:val="16"/>
        </w:rPr>
        <w:t>Kontrol af posteringer</w:t>
      </w:r>
    </w:p>
    <w:p w14:paraId="3D60ECDC" w14:textId="77777777" w:rsidR="002C36F1" w:rsidRPr="00E95A99" w:rsidRDefault="002C36F1" w:rsidP="001E08FF">
      <w:pPr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4A6B86B8" w14:textId="77777777" w:rsidR="00611E07" w:rsidRPr="00E95A99" w:rsidRDefault="002C36F1" w:rsidP="001E08FF">
      <w:pPr>
        <w:contextualSpacing/>
        <w:jc w:val="both"/>
        <w:rPr>
          <w:rFonts w:ascii="Arial" w:hAnsi="Arial" w:cs="Arial"/>
          <w:b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I</w:t>
      </w:r>
      <w:r w:rsidR="00611E07" w:rsidRPr="00E95A99">
        <w:rPr>
          <w:rFonts w:ascii="Arial" w:hAnsi="Arial" w:cs="Arial"/>
          <w:sz w:val="16"/>
          <w:szCs w:val="16"/>
        </w:rPr>
        <w:t xml:space="preserve"> har pligt til løbende at kontrollere posteringerne på </w:t>
      </w:r>
      <w:r w:rsidRPr="00E95A99">
        <w:rPr>
          <w:rFonts w:ascii="Arial" w:hAnsi="Arial" w:cs="Arial"/>
          <w:sz w:val="16"/>
          <w:szCs w:val="16"/>
        </w:rPr>
        <w:t>jeres</w:t>
      </w:r>
      <w:r w:rsidR="00611E07" w:rsidRPr="00E95A99">
        <w:rPr>
          <w:rFonts w:ascii="Arial" w:hAnsi="Arial" w:cs="Arial"/>
          <w:sz w:val="16"/>
          <w:szCs w:val="16"/>
        </w:rPr>
        <w:t xml:space="preserve"> konto. Hvis </w:t>
      </w:r>
      <w:r w:rsidRPr="00E95A99">
        <w:rPr>
          <w:rFonts w:ascii="Arial" w:hAnsi="Arial" w:cs="Arial"/>
          <w:sz w:val="16"/>
          <w:szCs w:val="16"/>
        </w:rPr>
        <w:t>I</w:t>
      </w:r>
      <w:r w:rsidR="00611E07" w:rsidRPr="00E95A99">
        <w:rPr>
          <w:rFonts w:ascii="Arial" w:hAnsi="Arial" w:cs="Arial"/>
          <w:sz w:val="16"/>
          <w:szCs w:val="16"/>
        </w:rPr>
        <w:t xml:space="preserve"> ved kontrollen opdager transaktioner, som ikke stemmer overens med </w:t>
      </w:r>
      <w:r w:rsidRPr="00E95A99">
        <w:rPr>
          <w:rFonts w:ascii="Arial" w:hAnsi="Arial" w:cs="Arial"/>
          <w:sz w:val="16"/>
          <w:szCs w:val="16"/>
        </w:rPr>
        <w:t>jeres</w:t>
      </w:r>
      <w:r w:rsidR="00611E07" w:rsidRPr="00E95A99">
        <w:rPr>
          <w:rFonts w:ascii="Arial" w:hAnsi="Arial" w:cs="Arial"/>
          <w:sz w:val="16"/>
          <w:szCs w:val="16"/>
        </w:rPr>
        <w:t xml:space="preserve"> kvitteringer eller</w:t>
      </w:r>
      <w:r w:rsidRPr="00E95A99">
        <w:rPr>
          <w:rFonts w:ascii="Arial" w:hAnsi="Arial" w:cs="Arial"/>
          <w:sz w:val="16"/>
          <w:szCs w:val="16"/>
        </w:rPr>
        <w:t xml:space="preserve"> I</w:t>
      </w:r>
      <w:r w:rsidR="00611E07" w:rsidRPr="00E95A99">
        <w:rPr>
          <w:rFonts w:ascii="Arial" w:hAnsi="Arial" w:cs="Arial"/>
          <w:sz w:val="16"/>
          <w:szCs w:val="16"/>
        </w:rPr>
        <w:t xml:space="preserve"> ikke mener at have foretag</w:t>
      </w:r>
      <w:r w:rsidR="00611E07" w:rsidRPr="00E95A99">
        <w:rPr>
          <w:rFonts w:ascii="Arial" w:hAnsi="Arial" w:cs="Arial"/>
          <w:sz w:val="16"/>
          <w:szCs w:val="16"/>
        </w:rPr>
        <w:softHyphen/>
        <w:t xml:space="preserve">et, skal </w:t>
      </w:r>
      <w:r w:rsidRPr="00E95A99">
        <w:rPr>
          <w:rFonts w:ascii="Arial" w:hAnsi="Arial" w:cs="Arial"/>
          <w:sz w:val="16"/>
          <w:szCs w:val="16"/>
        </w:rPr>
        <w:t>I</w:t>
      </w:r>
      <w:r w:rsidR="00611E07" w:rsidRPr="00E95A99">
        <w:rPr>
          <w:rFonts w:ascii="Arial" w:hAnsi="Arial" w:cs="Arial"/>
          <w:sz w:val="16"/>
          <w:szCs w:val="16"/>
        </w:rPr>
        <w:t xml:space="preserve"> straks henvende </w:t>
      </w:r>
      <w:r w:rsidRPr="00E95A99">
        <w:rPr>
          <w:rFonts w:ascii="Arial" w:hAnsi="Arial" w:cs="Arial"/>
          <w:sz w:val="16"/>
          <w:szCs w:val="16"/>
        </w:rPr>
        <w:t>jer</w:t>
      </w:r>
      <w:r w:rsidR="00611E07" w:rsidRPr="00E95A99">
        <w:rPr>
          <w:rFonts w:ascii="Arial" w:hAnsi="Arial" w:cs="Arial"/>
          <w:sz w:val="16"/>
          <w:szCs w:val="16"/>
        </w:rPr>
        <w:t xml:space="preserve"> </w:t>
      </w:r>
      <w:r w:rsidR="004A52D0">
        <w:rPr>
          <w:rFonts w:ascii="Arial" w:hAnsi="Arial" w:cs="Arial"/>
          <w:sz w:val="16"/>
          <w:szCs w:val="16"/>
        </w:rPr>
        <w:t>t</w:t>
      </w:r>
      <w:r w:rsidR="00611E07" w:rsidRPr="00E95A99">
        <w:rPr>
          <w:rFonts w:ascii="Arial" w:hAnsi="Arial" w:cs="Arial"/>
          <w:sz w:val="16"/>
          <w:szCs w:val="16"/>
        </w:rPr>
        <w:t>i</w:t>
      </w:r>
      <w:r w:rsidR="004A52D0">
        <w:rPr>
          <w:rFonts w:ascii="Arial" w:hAnsi="Arial" w:cs="Arial"/>
          <w:sz w:val="16"/>
          <w:szCs w:val="16"/>
        </w:rPr>
        <w:t>l</w:t>
      </w:r>
      <w:r w:rsidR="00611E07" w:rsidRPr="00E95A99">
        <w:rPr>
          <w:rFonts w:ascii="Arial" w:hAnsi="Arial" w:cs="Arial"/>
          <w:sz w:val="16"/>
          <w:szCs w:val="16"/>
        </w:rPr>
        <w:t xml:space="preserve"> </w:t>
      </w:r>
      <w:r w:rsidR="000A6E10" w:rsidRPr="00E95A99">
        <w:rPr>
          <w:rFonts w:ascii="Arial" w:hAnsi="Arial" w:cs="Arial"/>
          <w:sz w:val="16"/>
          <w:szCs w:val="16"/>
        </w:rPr>
        <w:t>SEB</w:t>
      </w:r>
      <w:r w:rsidR="00611E07" w:rsidRPr="00E95A99">
        <w:rPr>
          <w:rFonts w:ascii="Arial" w:hAnsi="Arial" w:cs="Arial"/>
          <w:sz w:val="16"/>
          <w:szCs w:val="16"/>
        </w:rPr>
        <w:t>.</w:t>
      </w:r>
    </w:p>
    <w:p w14:paraId="1A1C0FAC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</w:p>
    <w:p w14:paraId="4191F042" w14:textId="77777777" w:rsidR="00611E07" w:rsidRPr="00E95A99" w:rsidRDefault="002C36F1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I</w:t>
      </w:r>
      <w:r w:rsidR="00611E07" w:rsidRPr="00E95A99">
        <w:rPr>
          <w:rFonts w:ascii="Arial" w:hAnsi="Arial" w:cs="Arial"/>
          <w:sz w:val="16"/>
          <w:szCs w:val="16"/>
        </w:rPr>
        <w:t xml:space="preserve"> skal være opmærksom</w:t>
      </w:r>
      <w:r w:rsidRPr="00E95A99">
        <w:rPr>
          <w:rFonts w:ascii="Arial" w:hAnsi="Arial" w:cs="Arial"/>
          <w:sz w:val="16"/>
          <w:szCs w:val="16"/>
        </w:rPr>
        <w:t>me</w:t>
      </w:r>
      <w:r w:rsidR="00611E07" w:rsidRPr="00E95A99">
        <w:rPr>
          <w:rFonts w:ascii="Arial" w:hAnsi="Arial" w:cs="Arial"/>
          <w:sz w:val="16"/>
          <w:szCs w:val="16"/>
        </w:rPr>
        <w:t xml:space="preserve"> på, at </w:t>
      </w:r>
      <w:r w:rsidRPr="00E95A99">
        <w:rPr>
          <w:rFonts w:ascii="Arial" w:hAnsi="Arial" w:cs="Arial"/>
          <w:sz w:val="16"/>
          <w:szCs w:val="16"/>
        </w:rPr>
        <w:t>jeres</w:t>
      </w:r>
      <w:r w:rsidR="00611E07" w:rsidRPr="00E95A99">
        <w:rPr>
          <w:rFonts w:ascii="Arial" w:hAnsi="Arial" w:cs="Arial"/>
          <w:sz w:val="16"/>
          <w:szCs w:val="16"/>
        </w:rPr>
        <w:t xml:space="preserve"> mulighed for at gøre indsigelse under </w:t>
      </w:r>
      <w:r w:rsidRPr="00E95A99">
        <w:rPr>
          <w:rFonts w:ascii="Arial" w:hAnsi="Arial" w:cs="Arial"/>
          <w:sz w:val="16"/>
          <w:szCs w:val="16"/>
        </w:rPr>
        <w:t>alle omstændigheder bortfalder 2</w:t>
      </w:r>
      <w:r w:rsidR="00611E07" w:rsidRPr="00E95A99">
        <w:rPr>
          <w:rFonts w:ascii="Arial" w:hAnsi="Arial" w:cs="Arial"/>
          <w:sz w:val="16"/>
          <w:szCs w:val="16"/>
        </w:rPr>
        <w:t xml:space="preserve"> måneder efter at beløbet er hævet på </w:t>
      </w:r>
      <w:r w:rsidRPr="00E95A99">
        <w:rPr>
          <w:rFonts w:ascii="Arial" w:hAnsi="Arial" w:cs="Arial"/>
          <w:sz w:val="16"/>
          <w:szCs w:val="16"/>
        </w:rPr>
        <w:t>jeres</w:t>
      </w:r>
      <w:r w:rsidR="00611E07" w:rsidRPr="00E95A99">
        <w:rPr>
          <w:rFonts w:ascii="Arial" w:hAnsi="Arial" w:cs="Arial"/>
          <w:sz w:val="16"/>
          <w:szCs w:val="16"/>
        </w:rPr>
        <w:t xml:space="preserve"> konto.</w:t>
      </w:r>
    </w:p>
    <w:p w14:paraId="16BAE55A" w14:textId="77777777" w:rsidR="00611E07" w:rsidRPr="00E95A99" w:rsidRDefault="00611E07" w:rsidP="00611E07">
      <w:pPr>
        <w:rPr>
          <w:rFonts w:ascii="Arial" w:hAnsi="Arial" w:cs="Arial"/>
          <w:sz w:val="16"/>
          <w:szCs w:val="16"/>
        </w:rPr>
      </w:pPr>
    </w:p>
    <w:p w14:paraId="1AFD6B37" w14:textId="77777777" w:rsidR="003B5CA9" w:rsidRPr="00A61F78" w:rsidRDefault="003B5CA9" w:rsidP="003B5CA9">
      <w:pPr>
        <w:numPr>
          <w:ilvl w:val="0"/>
          <w:numId w:val="21"/>
        </w:numPr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A61F78">
        <w:rPr>
          <w:rFonts w:ascii="Arial" w:hAnsi="Arial" w:cs="Arial"/>
          <w:b/>
          <w:sz w:val="16"/>
          <w:szCs w:val="16"/>
        </w:rPr>
        <w:t>Underretning</w:t>
      </w:r>
    </w:p>
    <w:p w14:paraId="0706D555" w14:textId="77777777" w:rsidR="003B5CA9" w:rsidRPr="00A61F78" w:rsidRDefault="003B5CA9" w:rsidP="003B5CA9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</w:p>
    <w:p w14:paraId="2C32C1C5" w14:textId="77777777" w:rsidR="003B5CA9" w:rsidRPr="00914287" w:rsidRDefault="003B5CA9" w:rsidP="004C7A43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  <w:r w:rsidRPr="00A61F78">
        <w:rPr>
          <w:rFonts w:ascii="Arial" w:hAnsi="Arial" w:cs="Arial"/>
          <w:sz w:val="16"/>
          <w:szCs w:val="16"/>
        </w:rPr>
        <w:t xml:space="preserve">SEB vil underrette </w:t>
      </w:r>
      <w:r w:rsidRPr="004C7A43">
        <w:rPr>
          <w:rFonts w:ascii="Arial" w:hAnsi="Arial" w:cs="Arial"/>
          <w:sz w:val="16"/>
          <w:szCs w:val="16"/>
        </w:rPr>
        <w:t>jer</w:t>
      </w:r>
      <w:r w:rsidRPr="00A61F78">
        <w:rPr>
          <w:rFonts w:ascii="Arial" w:hAnsi="Arial" w:cs="Arial"/>
          <w:sz w:val="16"/>
          <w:szCs w:val="16"/>
        </w:rPr>
        <w:t xml:space="preserve"> om mistanke om eller faktiske tilfælde af misbrug eller sikkerhedstrusler. Underretningen kan f.eks. ske ved telefonisk henvendelse til </w:t>
      </w:r>
      <w:r w:rsidRPr="004C7A43">
        <w:rPr>
          <w:rFonts w:ascii="Arial" w:hAnsi="Arial" w:cs="Arial"/>
          <w:sz w:val="16"/>
          <w:szCs w:val="16"/>
        </w:rPr>
        <w:t>jer</w:t>
      </w:r>
      <w:r w:rsidRPr="00A61F78">
        <w:rPr>
          <w:rFonts w:ascii="Arial" w:hAnsi="Arial" w:cs="Arial"/>
          <w:sz w:val="16"/>
          <w:szCs w:val="16"/>
        </w:rPr>
        <w:t>, meddelelse i netbank eller anden tilsvarende sikker procedure.</w:t>
      </w:r>
      <w:r w:rsidRPr="00914287">
        <w:rPr>
          <w:rFonts w:ascii="Arial" w:hAnsi="Arial" w:cs="Arial"/>
          <w:sz w:val="16"/>
          <w:szCs w:val="16"/>
        </w:rPr>
        <w:t xml:space="preserve"> </w:t>
      </w:r>
    </w:p>
    <w:p w14:paraId="32407CA2" w14:textId="77777777" w:rsidR="003B5CA9" w:rsidRPr="003B5CA9" w:rsidRDefault="003B5CA9" w:rsidP="004C7A43">
      <w:pPr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6EFA1310" w14:textId="77777777" w:rsidR="001E08FF" w:rsidRPr="00E95A99" w:rsidRDefault="000A6E10" w:rsidP="001E08FF">
      <w:pPr>
        <w:numPr>
          <w:ilvl w:val="0"/>
          <w:numId w:val="21"/>
        </w:numPr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95A99">
        <w:rPr>
          <w:rFonts w:ascii="Arial" w:hAnsi="Arial" w:cs="Arial"/>
          <w:b/>
          <w:sz w:val="16"/>
          <w:szCs w:val="16"/>
        </w:rPr>
        <w:t>SEB</w:t>
      </w:r>
      <w:r w:rsidR="00611E07" w:rsidRPr="00E95A99">
        <w:rPr>
          <w:rFonts w:ascii="Arial" w:hAnsi="Arial" w:cs="Arial"/>
          <w:b/>
          <w:sz w:val="16"/>
          <w:szCs w:val="16"/>
        </w:rPr>
        <w:t>s ansvar</w:t>
      </w:r>
    </w:p>
    <w:p w14:paraId="0ABA4035" w14:textId="77777777" w:rsidR="001E08FF" w:rsidRPr="00E95A99" w:rsidRDefault="00611E07" w:rsidP="001E08FF">
      <w:pPr>
        <w:contextualSpacing/>
        <w:jc w:val="both"/>
        <w:rPr>
          <w:rFonts w:ascii="Arial" w:hAnsi="Arial" w:cs="Arial"/>
          <w:b/>
          <w:sz w:val="16"/>
          <w:szCs w:val="16"/>
        </w:rPr>
      </w:pPr>
      <w:r w:rsidRPr="00E95A99">
        <w:rPr>
          <w:rFonts w:ascii="Arial" w:hAnsi="Arial" w:cs="Arial"/>
          <w:b/>
          <w:sz w:val="16"/>
          <w:szCs w:val="16"/>
        </w:rPr>
        <w:t xml:space="preserve"> </w:t>
      </w:r>
    </w:p>
    <w:p w14:paraId="263DDA3E" w14:textId="77777777" w:rsidR="00611E07" w:rsidRPr="00E95A99" w:rsidRDefault="000A6E10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SEB</w:t>
      </w:r>
      <w:r w:rsidR="00611E07" w:rsidRPr="00E95A99">
        <w:rPr>
          <w:rFonts w:ascii="Arial" w:hAnsi="Arial" w:cs="Arial"/>
          <w:sz w:val="16"/>
          <w:szCs w:val="16"/>
        </w:rPr>
        <w:t xml:space="preserve"> er ikke ansvarlig for: </w:t>
      </w:r>
    </w:p>
    <w:p w14:paraId="2DEA3DB6" w14:textId="77777777" w:rsidR="00611E07" w:rsidRPr="00E95A99" w:rsidRDefault="00611E07" w:rsidP="002C36F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fejl og mangler i modtagne ordrer, eller ordrer som er ændret undervejs,</w:t>
      </w:r>
    </w:p>
    <w:p w14:paraId="0E4E4A02" w14:textId="77777777" w:rsidR="00611E07" w:rsidRPr="00E95A99" w:rsidRDefault="00611E07" w:rsidP="002C36F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tab, der opstår som følge af programfejl og driftsforstyrrelser</w:t>
      </w:r>
    </w:p>
    <w:p w14:paraId="6C79EEDD" w14:textId="77777777" w:rsidR="00611E07" w:rsidRPr="00E95A99" w:rsidRDefault="00611E07" w:rsidP="002C36F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skader på udstyr og programmer,</w:t>
      </w:r>
    </w:p>
    <w:p w14:paraId="1CCD80B5" w14:textId="77777777" w:rsidR="00611E07" w:rsidRPr="00E95A99" w:rsidRDefault="00611E07" w:rsidP="002C36F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 xml:space="preserve">misbrug, der ikke beror på fejl fra </w:t>
      </w:r>
      <w:r w:rsidR="000A6E10" w:rsidRPr="00E95A99">
        <w:rPr>
          <w:rFonts w:ascii="Arial" w:hAnsi="Arial" w:cs="Arial"/>
          <w:sz w:val="16"/>
          <w:szCs w:val="16"/>
        </w:rPr>
        <w:t>SEB</w:t>
      </w:r>
      <w:r w:rsidRPr="00E95A99">
        <w:rPr>
          <w:rFonts w:ascii="Arial" w:hAnsi="Arial" w:cs="Arial"/>
          <w:sz w:val="16"/>
          <w:szCs w:val="16"/>
        </w:rPr>
        <w:t xml:space="preserve">s side. </w:t>
      </w:r>
    </w:p>
    <w:p w14:paraId="12CF734D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</w:p>
    <w:p w14:paraId="3B8718C1" w14:textId="77777777" w:rsidR="00611E07" w:rsidRPr="00E95A99" w:rsidRDefault="000A6E10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SEB</w:t>
      </w:r>
      <w:r w:rsidR="00611E07" w:rsidRPr="00E95A99">
        <w:rPr>
          <w:rFonts w:ascii="Arial" w:hAnsi="Arial" w:cs="Arial"/>
          <w:sz w:val="16"/>
          <w:szCs w:val="16"/>
        </w:rPr>
        <w:t>s eventuelle ansvar er begrænset til direkte tab.</w:t>
      </w:r>
    </w:p>
    <w:p w14:paraId="48CD7E67" w14:textId="77777777" w:rsidR="00611E07" w:rsidRPr="00E95A99" w:rsidRDefault="00611E07" w:rsidP="00611E07">
      <w:pPr>
        <w:contextualSpacing/>
        <w:rPr>
          <w:rFonts w:ascii="Arial" w:hAnsi="Arial" w:cs="Arial"/>
          <w:b/>
          <w:sz w:val="16"/>
          <w:szCs w:val="16"/>
        </w:rPr>
      </w:pPr>
    </w:p>
    <w:p w14:paraId="0E770A8A" w14:textId="77777777" w:rsidR="001E08FF" w:rsidRPr="00E95A99" w:rsidRDefault="00611E07" w:rsidP="001E08FF">
      <w:pPr>
        <w:numPr>
          <w:ilvl w:val="0"/>
          <w:numId w:val="21"/>
        </w:numPr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95A99">
        <w:rPr>
          <w:rFonts w:ascii="Arial" w:hAnsi="Arial" w:cs="Arial"/>
          <w:b/>
          <w:sz w:val="16"/>
          <w:szCs w:val="16"/>
        </w:rPr>
        <w:t>Spærring</w:t>
      </w:r>
    </w:p>
    <w:p w14:paraId="07DC10CD" w14:textId="77777777" w:rsidR="00611E07" w:rsidRPr="00E95A99" w:rsidRDefault="00611E07" w:rsidP="001E08FF">
      <w:pPr>
        <w:contextualSpacing/>
        <w:jc w:val="both"/>
        <w:rPr>
          <w:rFonts w:ascii="Arial" w:hAnsi="Arial" w:cs="Arial"/>
          <w:b/>
          <w:sz w:val="16"/>
          <w:szCs w:val="16"/>
        </w:rPr>
      </w:pPr>
      <w:r w:rsidRPr="00E95A99">
        <w:rPr>
          <w:rFonts w:ascii="Arial" w:hAnsi="Arial" w:cs="Arial"/>
          <w:b/>
          <w:sz w:val="16"/>
          <w:szCs w:val="16"/>
        </w:rPr>
        <w:t xml:space="preserve"> </w:t>
      </w:r>
    </w:p>
    <w:p w14:paraId="207D3296" w14:textId="77777777" w:rsidR="00611E07" w:rsidRPr="00E95A99" w:rsidRDefault="000A6E10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SEB</w:t>
      </w:r>
      <w:r w:rsidR="00611E07" w:rsidRPr="00E95A99">
        <w:rPr>
          <w:rFonts w:ascii="Arial" w:hAnsi="Arial" w:cs="Arial"/>
          <w:sz w:val="16"/>
          <w:szCs w:val="16"/>
        </w:rPr>
        <w:t xml:space="preserve"> er berettiget til straks at spærre for brug af en betalingstjeneste eller undlade at gennemføre en betalingstransaktion, hvis:</w:t>
      </w:r>
    </w:p>
    <w:p w14:paraId="7E0A5B1D" w14:textId="77777777" w:rsidR="00611E07" w:rsidRPr="00E95A99" w:rsidRDefault="00611E07" w:rsidP="002C36F1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der er kendskab til eller mistanke om, at der sker uberettiget brug af tredjemand,</w:t>
      </w:r>
    </w:p>
    <w:p w14:paraId="6E565155" w14:textId="77777777" w:rsidR="00611E07" w:rsidRPr="00E95A99" w:rsidRDefault="00611E07" w:rsidP="002C36F1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der er kendskab til eller mistanke om, at data om betalingstjenester eller betalingsinstrumenter er blevet kompromitterede,</w:t>
      </w:r>
    </w:p>
    <w:p w14:paraId="007B1601" w14:textId="77777777" w:rsidR="00611E07" w:rsidRPr="00E95A99" w:rsidRDefault="00611E07" w:rsidP="00BB36B5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der inden for kort tid sker brug af en betalingstjeneste, der afviger fra det normale,</w:t>
      </w:r>
    </w:p>
    <w:p w14:paraId="0D07DC0A" w14:textId="77777777" w:rsidR="00611E07" w:rsidRPr="00E95A99" w:rsidRDefault="00BB36B5" w:rsidP="00BB36B5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I</w:t>
      </w:r>
      <w:r w:rsidR="00611E07" w:rsidRPr="00E95A99">
        <w:rPr>
          <w:rFonts w:ascii="Arial" w:hAnsi="Arial" w:cs="Arial"/>
          <w:sz w:val="16"/>
          <w:szCs w:val="16"/>
        </w:rPr>
        <w:t xml:space="preserve"> eller en person, der handler på </w:t>
      </w:r>
      <w:r w:rsidRPr="00E95A99">
        <w:rPr>
          <w:rFonts w:ascii="Arial" w:hAnsi="Arial" w:cs="Arial"/>
          <w:sz w:val="16"/>
          <w:szCs w:val="16"/>
        </w:rPr>
        <w:t>jeres</w:t>
      </w:r>
      <w:r w:rsidR="00611E07" w:rsidRPr="00E95A99">
        <w:rPr>
          <w:rFonts w:ascii="Arial" w:hAnsi="Arial" w:cs="Arial"/>
          <w:sz w:val="16"/>
          <w:szCs w:val="16"/>
        </w:rPr>
        <w:t xml:space="preserve"> vegne, må antages at mangle evnen til at handle fornuftsmæssigt,</w:t>
      </w:r>
    </w:p>
    <w:p w14:paraId="01911D8A" w14:textId="17FEC141" w:rsidR="00611E07" w:rsidRPr="00E95A99" w:rsidRDefault="00611E07" w:rsidP="00BB36B5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 xml:space="preserve">kundeforholdet eller den konto, som betalingstjenesten er knyttet til, er opsagt af </w:t>
      </w:r>
      <w:r w:rsidR="004A52D0">
        <w:rPr>
          <w:rFonts w:ascii="Arial" w:hAnsi="Arial" w:cs="Arial"/>
          <w:sz w:val="16"/>
          <w:szCs w:val="16"/>
        </w:rPr>
        <w:t>jer</w:t>
      </w:r>
      <w:r w:rsidRPr="00E95A99">
        <w:rPr>
          <w:rFonts w:ascii="Arial" w:hAnsi="Arial" w:cs="Arial"/>
          <w:sz w:val="16"/>
          <w:szCs w:val="16"/>
        </w:rPr>
        <w:t xml:space="preserve"> eller </w:t>
      </w:r>
      <w:r w:rsidR="000A6E10" w:rsidRPr="00E95A99">
        <w:rPr>
          <w:rFonts w:ascii="Arial" w:hAnsi="Arial" w:cs="Arial"/>
          <w:sz w:val="16"/>
          <w:szCs w:val="16"/>
        </w:rPr>
        <w:t>SEB</w:t>
      </w:r>
      <w:r w:rsidRPr="00E95A99">
        <w:rPr>
          <w:rFonts w:ascii="Arial" w:hAnsi="Arial" w:cs="Arial"/>
          <w:sz w:val="16"/>
          <w:szCs w:val="16"/>
        </w:rPr>
        <w:t>, eller der foreligger forhold, der gør, at kontoen uden varsel kan opsiges,</w:t>
      </w:r>
    </w:p>
    <w:p w14:paraId="3726F510" w14:textId="77777777" w:rsidR="00611E07" w:rsidRPr="00E95A99" w:rsidRDefault="00611E07" w:rsidP="00BB36B5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disse vilkår overtrædes, herunder hvis den betalingskonto, som betalingstjenesten er knyttet til, bliver overtrukket,</w:t>
      </w:r>
    </w:p>
    <w:p w14:paraId="6C94324D" w14:textId="77777777" w:rsidR="00611E07" w:rsidRPr="00E95A99" w:rsidRDefault="00611E07" w:rsidP="00BB36B5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der i øvrigt er væ</w:t>
      </w:r>
      <w:r w:rsidR="00BB36B5" w:rsidRPr="00E95A99">
        <w:rPr>
          <w:rFonts w:ascii="Arial" w:hAnsi="Arial" w:cs="Arial"/>
          <w:sz w:val="16"/>
          <w:szCs w:val="16"/>
        </w:rPr>
        <w:t>sentlig forhøjet risiko for, at I ikke kan opfylde jeres</w:t>
      </w:r>
      <w:r w:rsidRPr="00E95A99">
        <w:rPr>
          <w:rFonts w:ascii="Arial" w:hAnsi="Arial" w:cs="Arial"/>
          <w:sz w:val="16"/>
          <w:szCs w:val="16"/>
        </w:rPr>
        <w:t xml:space="preserve"> betalingsforpligtelse, uanset om der er stillet en kreditfacilitet til rådighed i forbindelse med betalingstjenesten,</w:t>
      </w:r>
    </w:p>
    <w:p w14:paraId="0C5AAC9C" w14:textId="77777777" w:rsidR="00611E07" w:rsidRPr="00E95A99" w:rsidRDefault="00611E07" w:rsidP="00BB36B5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et betalingsinstrument er blevet fornyet, og det tidligere af sikkerhedsmæssige grunde skal spærres,</w:t>
      </w:r>
    </w:p>
    <w:p w14:paraId="0D9CA13C" w14:textId="77777777" w:rsidR="00611E07" w:rsidRPr="00E95A99" w:rsidRDefault="00611E07" w:rsidP="00BB36B5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aftalte beløbsgrænser overskrides, eller</w:t>
      </w:r>
    </w:p>
    <w:p w14:paraId="4CE235FD" w14:textId="77777777" w:rsidR="00611E07" w:rsidRPr="00E95A99" w:rsidRDefault="00611E07" w:rsidP="00BB36B5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det i øvrigt er nødvendigt af hensyn til betalingstjenestens sikkerhed eller ved en eventuel mistanke om uberettiget brug.</w:t>
      </w:r>
    </w:p>
    <w:p w14:paraId="1D3E17C9" w14:textId="77777777" w:rsidR="00611E07" w:rsidRPr="00E95A99" w:rsidRDefault="00611E07" w:rsidP="00611E07">
      <w:pPr>
        <w:ind w:left="459" w:hanging="425"/>
        <w:rPr>
          <w:rFonts w:ascii="Arial" w:hAnsi="Arial" w:cs="Arial"/>
          <w:sz w:val="16"/>
          <w:szCs w:val="16"/>
        </w:rPr>
      </w:pPr>
    </w:p>
    <w:p w14:paraId="72232A92" w14:textId="77777777" w:rsidR="00611E07" w:rsidRPr="00E95A99" w:rsidRDefault="00BB36B5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I tilfælde af overtræk modtager I</w:t>
      </w:r>
      <w:r w:rsidR="00611E07" w:rsidRPr="00E95A99">
        <w:rPr>
          <w:rFonts w:ascii="Arial" w:hAnsi="Arial" w:cs="Arial"/>
          <w:sz w:val="16"/>
          <w:szCs w:val="16"/>
        </w:rPr>
        <w:t>, hvis det er muligt, en rykker, før betalingstjenesten bliver spærret.</w:t>
      </w:r>
    </w:p>
    <w:p w14:paraId="4A2517DA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</w:p>
    <w:p w14:paraId="0C10E6EE" w14:textId="2348A11F" w:rsidR="00611E07" w:rsidRDefault="00611E07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 xml:space="preserve">Hvis </w:t>
      </w:r>
      <w:r w:rsidR="000A6E10" w:rsidRPr="00E95A99">
        <w:rPr>
          <w:rFonts w:ascii="Arial" w:hAnsi="Arial" w:cs="Arial"/>
          <w:sz w:val="16"/>
          <w:szCs w:val="16"/>
        </w:rPr>
        <w:t>SEB</w:t>
      </w:r>
      <w:r w:rsidRPr="00E95A99">
        <w:rPr>
          <w:rFonts w:ascii="Arial" w:hAnsi="Arial" w:cs="Arial"/>
          <w:sz w:val="16"/>
          <w:szCs w:val="16"/>
        </w:rPr>
        <w:t xml:space="preserve"> er nødt til at spærre betalings</w:t>
      </w:r>
      <w:r w:rsidR="003B5CA9">
        <w:rPr>
          <w:rFonts w:ascii="Arial" w:hAnsi="Arial" w:cs="Arial"/>
          <w:sz w:val="16"/>
          <w:szCs w:val="16"/>
        </w:rPr>
        <w:t>kontoen</w:t>
      </w:r>
      <w:r w:rsidRPr="00E95A99">
        <w:rPr>
          <w:rFonts w:ascii="Arial" w:hAnsi="Arial" w:cs="Arial"/>
          <w:sz w:val="16"/>
          <w:szCs w:val="16"/>
        </w:rPr>
        <w:t xml:space="preserve"> øjeblikkeligt, modtager </w:t>
      </w:r>
      <w:r w:rsidR="00BB36B5" w:rsidRPr="00E95A99">
        <w:rPr>
          <w:rFonts w:ascii="Arial" w:hAnsi="Arial" w:cs="Arial"/>
          <w:sz w:val="16"/>
          <w:szCs w:val="16"/>
        </w:rPr>
        <w:t xml:space="preserve">I </w:t>
      </w:r>
      <w:r w:rsidRPr="00E95A99">
        <w:rPr>
          <w:rFonts w:ascii="Arial" w:hAnsi="Arial" w:cs="Arial"/>
          <w:sz w:val="16"/>
          <w:szCs w:val="16"/>
        </w:rPr>
        <w:t>umiddelbart efter spærringen besked herom med angivelse af årsag og tidspunkt.</w:t>
      </w:r>
    </w:p>
    <w:p w14:paraId="7F77FF0A" w14:textId="77777777" w:rsidR="003B5CA9" w:rsidRDefault="003B5CA9" w:rsidP="001E08FF">
      <w:pPr>
        <w:jc w:val="both"/>
        <w:rPr>
          <w:rFonts w:ascii="Arial" w:hAnsi="Arial" w:cs="Arial"/>
          <w:sz w:val="16"/>
          <w:szCs w:val="16"/>
        </w:rPr>
      </w:pPr>
    </w:p>
    <w:p w14:paraId="03AF1ADE" w14:textId="77777777" w:rsidR="001E08FF" w:rsidRPr="00E95A99" w:rsidRDefault="00611E07" w:rsidP="001E08FF">
      <w:pPr>
        <w:numPr>
          <w:ilvl w:val="0"/>
          <w:numId w:val="21"/>
        </w:numPr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95A99">
        <w:rPr>
          <w:rFonts w:ascii="Arial" w:hAnsi="Arial" w:cs="Arial"/>
          <w:b/>
          <w:sz w:val="16"/>
          <w:szCs w:val="16"/>
        </w:rPr>
        <w:t>Opsigelse</w:t>
      </w:r>
    </w:p>
    <w:p w14:paraId="6FA66E9E" w14:textId="77777777" w:rsidR="00611E07" w:rsidRPr="00E95A99" w:rsidRDefault="00611E07" w:rsidP="001E08FF">
      <w:pPr>
        <w:contextualSpacing/>
        <w:jc w:val="both"/>
        <w:rPr>
          <w:rFonts w:ascii="Arial" w:hAnsi="Arial" w:cs="Arial"/>
          <w:b/>
          <w:sz w:val="16"/>
          <w:szCs w:val="16"/>
        </w:rPr>
      </w:pPr>
      <w:r w:rsidRPr="00E95A99">
        <w:rPr>
          <w:rFonts w:ascii="Arial" w:hAnsi="Arial" w:cs="Arial"/>
          <w:b/>
          <w:sz w:val="16"/>
          <w:szCs w:val="16"/>
        </w:rPr>
        <w:t xml:space="preserve"> </w:t>
      </w:r>
    </w:p>
    <w:p w14:paraId="5EEE9789" w14:textId="3459F92E" w:rsidR="00611E07" w:rsidRPr="00E95A99" w:rsidRDefault="00BB36B5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Ønsker I</w:t>
      </w:r>
      <w:r w:rsidR="00611E07" w:rsidRPr="00E95A99">
        <w:rPr>
          <w:rFonts w:ascii="Arial" w:hAnsi="Arial" w:cs="Arial"/>
          <w:sz w:val="16"/>
          <w:szCs w:val="16"/>
        </w:rPr>
        <w:t xml:space="preserve"> at opsige </w:t>
      </w:r>
      <w:r w:rsidRPr="00E95A99">
        <w:rPr>
          <w:rFonts w:ascii="Arial" w:hAnsi="Arial" w:cs="Arial"/>
          <w:sz w:val="16"/>
          <w:szCs w:val="16"/>
        </w:rPr>
        <w:t>jeres</w:t>
      </w:r>
      <w:r w:rsidR="00611E07" w:rsidRPr="00E95A99">
        <w:rPr>
          <w:rFonts w:ascii="Arial" w:hAnsi="Arial" w:cs="Arial"/>
          <w:sz w:val="16"/>
          <w:szCs w:val="16"/>
        </w:rPr>
        <w:t xml:space="preserve"> aftaler om brug af betalings</w:t>
      </w:r>
      <w:r w:rsidR="00E01A3E">
        <w:rPr>
          <w:rFonts w:ascii="Arial" w:hAnsi="Arial" w:cs="Arial"/>
          <w:sz w:val="16"/>
          <w:szCs w:val="16"/>
        </w:rPr>
        <w:t>konti</w:t>
      </w:r>
      <w:r w:rsidR="00611E07" w:rsidRPr="00E95A99">
        <w:rPr>
          <w:rFonts w:ascii="Arial" w:hAnsi="Arial" w:cs="Arial"/>
          <w:sz w:val="16"/>
          <w:szCs w:val="16"/>
        </w:rPr>
        <w:t>,</w:t>
      </w:r>
      <w:r w:rsidRPr="00E95A99">
        <w:rPr>
          <w:rFonts w:ascii="Arial" w:hAnsi="Arial" w:cs="Arial"/>
          <w:sz w:val="16"/>
          <w:szCs w:val="16"/>
        </w:rPr>
        <w:t xml:space="preserve"> skal dette ske skriftligt med </w:t>
      </w:r>
      <w:r w:rsidR="00611E07" w:rsidRPr="00E95A99">
        <w:rPr>
          <w:rFonts w:ascii="Arial" w:hAnsi="Arial" w:cs="Arial"/>
          <w:sz w:val="16"/>
          <w:szCs w:val="16"/>
        </w:rPr>
        <w:t>14 dages varsel.</w:t>
      </w:r>
    </w:p>
    <w:p w14:paraId="02385198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</w:p>
    <w:p w14:paraId="459EDA22" w14:textId="2C468D8E" w:rsidR="00611E07" w:rsidRPr="00E95A99" w:rsidRDefault="000A6E10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SEB</w:t>
      </w:r>
      <w:r w:rsidR="00BB36B5" w:rsidRPr="00E95A99">
        <w:rPr>
          <w:rFonts w:ascii="Arial" w:hAnsi="Arial" w:cs="Arial"/>
          <w:sz w:val="16"/>
          <w:szCs w:val="16"/>
        </w:rPr>
        <w:t xml:space="preserve"> kan med </w:t>
      </w:r>
      <w:r w:rsidR="00611E07" w:rsidRPr="00E95A99">
        <w:rPr>
          <w:rFonts w:ascii="Arial" w:hAnsi="Arial" w:cs="Arial"/>
          <w:sz w:val="16"/>
          <w:szCs w:val="16"/>
        </w:rPr>
        <w:t>14 dages varsel opsige aftaler om betalings</w:t>
      </w:r>
      <w:r w:rsidR="00E01A3E">
        <w:rPr>
          <w:rFonts w:ascii="Arial" w:hAnsi="Arial" w:cs="Arial"/>
          <w:sz w:val="16"/>
          <w:szCs w:val="16"/>
        </w:rPr>
        <w:t>konti</w:t>
      </w:r>
      <w:r w:rsidR="00611E07" w:rsidRPr="00E95A99">
        <w:rPr>
          <w:rFonts w:ascii="Arial" w:hAnsi="Arial" w:cs="Arial"/>
          <w:sz w:val="16"/>
          <w:szCs w:val="16"/>
        </w:rPr>
        <w:t xml:space="preserve">. I tilfælde af misligholdelse er </w:t>
      </w:r>
      <w:r w:rsidRPr="00E95A99">
        <w:rPr>
          <w:rFonts w:ascii="Arial" w:hAnsi="Arial" w:cs="Arial"/>
          <w:sz w:val="16"/>
          <w:szCs w:val="16"/>
        </w:rPr>
        <w:t>SEB</w:t>
      </w:r>
      <w:r w:rsidR="00611E07" w:rsidRPr="00E95A99">
        <w:rPr>
          <w:rFonts w:ascii="Arial" w:hAnsi="Arial" w:cs="Arial"/>
          <w:sz w:val="16"/>
          <w:szCs w:val="16"/>
        </w:rPr>
        <w:t xml:space="preserve"> dog berettiget til at opsige aftaler om betalings</w:t>
      </w:r>
      <w:r w:rsidR="00E01A3E">
        <w:rPr>
          <w:rFonts w:ascii="Arial" w:hAnsi="Arial" w:cs="Arial"/>
          <w:sz w:val="16"/>
          <w:szCs w:val="16"/>
        </w:rPr>
        <w:t>konti</w:t>
      </w:r>
      <w:r w:rsidR="00611E07" w:rsidRPr="00E95A99">
        <w:rPr>
          <w:rFonts w:ascii="Arial" w:hAnsi="Arial" w:cs="Arial"/>
          <w:sz w:val="16"/>
          <w:szCs w:val="16"/>
        </w:rPr>
        <w:t xml:space="preserve"> uden varsel.</w:t>
      </w:r>
    </w:p>
    <w:p w14:paraId="7A2320BE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</w:p>
    <w:p w14:paraId="30AC1A6D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Forudbetalte gebyrer refunderes ikke.</w:t>
      </w:r>
    </w:p>
    <w:p w14:paraId="557E95BF" w14:textId="77777777" w:rsidR="00611E07" w:rsidRPr="00E95A99" w:rsidRDefault="00611E07" w:rsidP="00611E07">
      <w:pPr>
        <w:rPr>
          <w:rFonts w:ascii="Arial" w:hAnsi="Arial" w:cs="Arial"/>
          <w:sz w:val="16"/>
          <w:szCs w:val="16"/>
        </w:rPr>
      </w:pPr>
    </w:p>
    <w:p w14:paraId="7443AB88" w14:textId="77777777" w:rsidR="00611E07" w:rsidRPr="00E95A99" w:rsidRDefault="00611E07" w:rsidP="001E08FF">
      <w:pPr>
        <w:numPr>
          <w:ilvl w:val="0"/>
          <w:numId w:val="21"/>
        </w:numPr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95A99">
        <w:rPr>
          <w:rFonts w:ascii="Arial" w:hAnsi="Arial" w:cs="Arial"/>
          <w:b/>
          <w:sz w:val="16"/>
          <w:szCs w:val="16"/>
        </w:rPr>
        <w:t>Lovvalg og værneting</w:t>
      </w:r>
    </w:p>
    <w:p w14:paraId="631876DE" w14:textId="77777777" w:rsidR="001E08FF" w:rsidRPr="00E95A99" w:rsidRDefault="001E08FF" w:rsidP="001E08FF">
      <w:pPr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3C95033B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Retlige tvister om disse vilkår afgøres efter dansk ret og ved en dansk domstol.</w:t>
      </w:r>
    </w:p>
    <w:p w14:paraId="3BA9CD71" w14:textId="77777777" w:rsidR="00611E07" w:rsidRPr="00E95A99" w:rsidRDefault="00611E07" w:rsidP="00611E07">
      <w:pPr>
        <w:rPr>
          <w:rFonts w:ascii="Arial" w:hAnsi="Arial" w:cs="Arial"/>
          <w:sz w:val="16"/>
          <w:szCs w:val="16"/>
        </w:rPr>
      </w:pPr>
    </w:p>
    <w:p w14:paraId="7C3B4E2D" w14:textId="77777777" w:rsidR="00611E07" w:rsidRPr="00E95A99" w:rsidRDefault="00611E07" w:rsidP="001E08FF">
      <w:pPr>
        <w:numPr>
          <w:ilvl w:val="0"/>
          <w:numId w:val="21"/>
        </w:numPr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95A99">
        <w:rPr>
          <w:rFonts w:ascii="Arial" w:hAnsi="Arial" w:cs="Arial"/>
          <w:b/>
          <w:sz w:val="16"/>
          <w:szCs w:val="16"/>
        </w:rPr>
        <w:t>Almindelige forretningsbetingelser m.fl.</w:t>
      </w:r>
    </w:p>
    <w:p w14:paraId="0A33044B" w14:textId="77777777" w:rsidR="001E08FF" w:rsidRPr="00E95A99" w:rsidRDefault="001E08FF" w:rsidP="001E08FF">
      <w:pPr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6238731B" w14:textId="6D8E760C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 xml:space="preserve">For betalingskonti finder </w:t>
      </w:r>
      <w:r w:rsidR="000A6E10" w:rsidRPr="00E95A99">
        <w:rPr>
          <w:rFonts w:ascii="Arial" w:hAnsi="Arial" w:cs="Arial"/>
          <w:sz w:val="16"/>
          <w:szCs w:val="16"/>
        </w:rPr>
        <w:t>SEB</w:t>
      </w:r>
      <w:r w:rsidRPr="00E95A99">
        <w:rPr>
          <w:rFonts w:ascii="Arial" w:hAnsi="Arial" w:cs="Arial"/>
          <w:sz w:val="16"/>
          <w:szCs w:val="16"/>
        </w:rPr>
        <w:t xml:space="preserve">s Almindelige forretningsbetingelser i øvrigt anvendelse. </w:t>
      </w:r>
    </w:p>
    <w:p w14:paraId="2AA4C60D" w14:textId="77777777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</w:p>
    <w:p w14:paraId="0E4EA223" w14:textId="5D63212A" w:rsidR="00611E07" w:rsidRPr="00E95A99" w:rsidRDefault="00611E07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 xml:space="preserve">For betalinger til og fra udlandet </w:t>
      </w:r>
      <w:r w:rsidR="004A52D0">
        <w:rPr>
          <w:rFonts w:ascii="Arial" w:hAnsi="Arial" w:cs="Arial"/>
          <w:sz w:val="16"/>
          <w:szCs w:val="16"/>
        </w:rPr>
        <w:t>finder</w:t>
      </w:r>
      <w:r w:rsidR="00BB36B5" w:rsidRPr="00E95A99">
        <w:rPr>
          <w:rFonts w:ascii="Arial" w:hAnsi="Arial" w:cs="Arial"/>
          <w:sz w:val="16"/>
          <w:szCs w:val="16"/>
        </w:rPr>
        <w:t xml:space="preserve"> SEBs </w:t>
      </w:r>
      <w:r w:rsidR="00A61F78">
        <w:rPr>
          <w:rFonts w:ascii="Arial" w:hAnsi="Arial" w:cs="Arial"/>
          <w:sz w:val="16"/>
          <w:szCs w:val="16"/>
        </w:rPr>
        <w:t xml:space="preserve">betingelser for betalinger til og fra udlandet (indeholdt i ”Prislisten for Private Banking”) i øvrigt anvendelse. </w:t>
      </w:r>
    </w:p>
    <w:p w14:paraId="79AEE224" w14:textId="254766AD" w:rsidR="00611E07" w:rsidRDefault="00611E07" w:rsidP="00611E07">
      <w:pPr>
        <w:contextualSpacing/>
        <w:rPr>
          <w:rFonts w:ascii="Arial" w:hAnsi="Arial" w:cs="Arial"/>
          <w:b/>
          <w:sz w:val="16"/>
          <w:szCs w:val="16"/>
        </w:rPr>
      </w:pPr>
    </w:p>
    <w:p w14:paraId="3F3AC028" w14:textId="4BEA990B" w:rsidR="00867975" w:rsidRDefault="00867975" w:rsidP="00611E07">
      <w:pPr>
        <w:contextualSpacing/>
        <w:rPr>
          <w:rFonts w:ascii="Arial" w:hAnsi="Arial" w:cs="Arial"/>
          <w:b/>
          <w:sz w:val="16"/>
          <w:szCs w:val="16"/>
        </w:rPr>
      </w:pPr>
    </w:p>
    <w:p w14:paraId="01FE2506" w14:textId="77777777" w:rsidR="00867975" w:rsidRPr="00E95A99" w:rsidRDefault="00867975" w:rsidP="00611E07">
      <w:pPr>
        <w:contextualSpacing/>
        <w:rPr>
          <w:rFonts w:ascii="Arial" w:hAnsi="Arial" w:cs="Arial"/>
          <w:b/>
          <w:sz w:val="16"/>
          <w:szCs w:val="16"/>
        </w:rPr>
      </w:pPr>
    </w:p>
    <w:p w14:paraId="45267F95" w14:textId="77777777" w:rsidR="00611E07" w:rsidRPr="00E95A99" w:rsidRDefault="00611E07" w:rsidP="001E08FF">
      <w:pPr>
        <w:numPr>
          <w:ilvl w:val="0"/>
          <w:numId w:val="21"/>
        </w:numPr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95A99">
        <w:rPr>
          <w:rFonts w:ascii="Arial" w:hAnsi="Arial" w:cs="Arial"/>
          <w:b/>
          <w:sz w:val="16"/>
          <w:szCs w:val="16"/>
        </w:rPr>
        <w:lastRenderedPageBreak/>
        <w:t xml:space="preserve">Ændringer af Vilkår for betalingskonti </w:t>
      </w:r>
    </w:p>
    <w:p w14:paraId="70F93E62" w14:textId="77777777" w:rsidR="001E08FF" w:rsidRPr="00E95A99" w:rsidRDefault="001E08FF" w:rsidP="001E08FF">
      <w:pPr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24DB2BD7" w14:textId="77777777" w:rsidR="00611E07" w:rsidRPr="00E95A99" w:rsidRDefault="00BB36B5" w:rsidP="001E08FF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 xml:space="preserve">Disse vilkår kan ændres med </w:t>
      </w:r>
      <w:r w:rsidR="00611E07" w:rsidRPr="00E95A99">
        <w:rPr>
          <w:rFonts w:ascii="Arial" w:hAnsi="Arial" w:cs="Arial"/>
          <w:sz w:val="16"/>
          <w:szCs w:val="16"/>
        </w:rPr>
        <w:t xml:space="preserve">1 måneds varsel, hvis ændringen er til ugunst for </w:t>
      </w:r>
      <w:r w:rsidRPr="00E95A99">
        <w:rPr>
          <w:rFonts w:ascii="Arial" w:hAnsi="Arial" w:cs="Arial"/>
          <w:sz w:val="16"/>
          <w:szCs w:val="16"/>
        </w:rPr>
        <w:t>jer</w:t>
      </w:r>
      <w:r w:rsidR="00611E07" w:rsidRPr="00E95A99">
        <w:rPr>
          <w:rFonts w:ascii="Arial" w:hAnsi="Arial" w:cs="Arial"/>
          <w:sz w:val="16"/>
          <w:szCs w:val="16"/>
        </w:rPr>
        <w:t xml:space="preserve">. </w:t>
      </w:r>
      <w:r w:rsidRPr="00E95A99">
        <w:rPr>
          <w:rFonts w:ascii="Arial" w:hAnsi="Arial" w:cs="Arial"/>
          <w:sz w:val="16"/>
          <w:szCs w:val="16"/>
        </w:rPr>
        <w:t>I</w:t>
      </w:r>
      <w:r w:rsidR="00611E07" w:rsidRPr="00E95A99">
        <w:rPr>
          <w:rFonts w:ascii="Arial" w:hAnsi="Arial" w:cs="Arial"/>
          <w:sz w:val="16"/>
          <w:szCs w:val="16"/>
        </w:rPr>
        <w:t xml:space="preserve"> vil modtage en besked om ændringer enten skriftligt eller elektronisk. Øvrige ændringer, herunder priser, kan ske uden varsel, og </w:t>
      </w:r>
      <w:r w:rsidR="000A6E10" w:rsidRPr="00E95A99">
        <w:rPr>
          <w:rFonts w:ascii="Arial" w:hAnsi="Arial" w:cs="Arial"/>
          <w:sz w:val="16"/>
          <w:szCs w:val="16"/>
        </w:rPr>
        <w:t>SEB</w:t>
      </w:r>
      <w:r w:rsidR="00611E07" w:rsidRPr="00E95A99">
        <w:rPr>
          <w:rFonts w:ascii="Arial" w:hAnsi="Arial" w:cs="Arial"/>
          <w:sz w:val="16"/>
          <w:szCs w:val="16"/>
        </w:rPr>
        <w:t xml:space="preserve"> vil efterfølgende informere herom.</w:t>
      </w:r>
    </w:p>
    <w:p w14:paraId="072DA2DD" w14:textId="77777777" w:rsidR="00611E07" w:rsidRPr="00E95A99" w:rsidRDefault="00611E07" w:rsidP="00611E07">
      <w:pPr>
        <w:jc w:val="both"/>
        <w:rPr>
          <w:rFonts w:ascii="Arial" w:hAnsi="Arial" w:cs="Arial"/>
          <w:sz w:val="16"/>
          <w:szCs w:val="16"/>
        </w:rPr>
      </w:pPr>
    </w:p>
    <w:p w14:paraId="7CCD9DE5" w14:textId="77777777" w:rsidR="00611E07" w:rsidRPr="00E95A99" w:rsidRDefault="00611E07" w:rsidP="00611E07">
      <w:pPr>
        <w:jc w:val="both"/>
        <w:rPr>
          <w:rFonts w:ascii="Arial" w:hAnsi="Arial" w:cs="Arial"/>
          <w:sz w:val="16"/>
          <w:szCs w:val="16"/>
        </w:rPr>
      </w:pPr>
      <w:r w:rsidRPr="00E95A99">
        <w:rPr>
          <w:rFonts w:ascii="Arial" w:hAnsi="Arial" w:cs="Arial"/>
          <w:sz w:val="16"/>
          <w:szCs w:val="16"/>
        </w:rPr>
        <w:t>En varslet ændring af disse vilkå</w:t>
      </w:r>
      <w:r w:rsidR="00BB36B5" w:rsidRPr="00E95A99">
        <w:rPr>
          <w:rFonts w:ascii="Arial" w:hAnsi="Arial" w:cs="Arial"/>
          <w:sz w:val="16"/>
          <w:szCs w:val="16"/>
        </w:rPr>
        <w:t>r anses som godkendt, medmindre I</w:t>
      </w:r>
      <w:r w:rsidRPr="00E95A99">
        <w:rPr>
          <w:rFonts w:ascii="Arial" w:hAnsi="Arial" w:cs="Arial"/>
          <w:sz w:val="16"/>
          <w:szCs w:val="16"/>
        </w:rPr>
        <w:t xml:space="preserve"> inden datoen for ikrafttrædelsen har meddelt </w:t>
      </w:r>
      <w:r w:rsidR="000A6E10" w:rsidRPr="00E95A99">
        <w:rPr>
          <w:rFonts w:ascii="Arial" w:hAnsi="Arial" w:cs="Arial"/>
          <w:sz w:val="16"/>
          <w:szCs w:val="16"/>
        </w:rPr>
        <w:t>SEB</w:t>
      </w:r>
      <w:r w:rsidR="00BB36B5" w:rsidRPr="00E95A99">
        <w:rPr>
          <w:rFonts w:ascii="Arial" w:hAnsi="Arial" w:cs="Arial"/>
          <w:sz w:val="16"/>
          <w:szCs w:val="16"/>
        </w:rPr>
        <w:t>, at I</w:t>
      </w:r>
      <w:r w:rsidRPr="00E95A99">
        <w:rPr>
          <w:rFonts w:ascii="Arial" w:hAnsi="Arial" w:cs="Arial"/>
          <w:sz w:val="16"/>
          <w:szCs w:val="16"/>
        </w:rPr>
        <w:t xml:space="preserve"> ikke ønsker at være bundet af de nye regler. I så fald ophører aftaler om brug af betalingstjenester på tidspunktet for ikrafttrædelse af de ændrede vilkår.</w:t>
      </w:r>
    </w:p>
    <w:p w14:paraId="772F616F" w14:textId="77777777" w:rsidR="00611E07" w:rsidRPr="00E95A99" w:rsidRDefault="00611E07" w:rsidP="00CB034B">
      <w:pPr>
        <w:jc w:val="both"/>
        <w:rPr>
          <w:rFonts w:ascii="Arial" w:hAnsi="Arial" w:cs="Arial"/>
          <w:sz w:val="16"/>
          <w:szCs w:val="16"/>
        </w:rPr>
      </w:pPr>
    </w:p>
    <w:sectPr w:rsidR="00611E07" w:rsidRPr="00E95A99" w:rsidSect="00611E07">
      <w:type w:val="continuous"/>
      <w:pgSz w:w="11906" w:h="16838"/>
      <w:pgMar w:top="851" w:right="849" w:bottom="851" w:left="1134" w:header="708" w:footer="7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D8F3" w14:textId="77777777" w:rsidR="000F77C4" w:rsidRDefault="000F77C4" w:rsidP="006E075A">
      <w:r>
        <w:separator/>
      </w:r>
    </w:p>
  </w:endnote>
  <w:endnote w:type="continuationSeparator" w:id="0">
    <w:p w14:paraId="38354A9C" w14:textId="77777777" w:rsidR="000F77C4" w:rsidRDefault="000F77C4" w:rsidP="006E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ske Text">
    <w:altName w:val="Danske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B Basic">
    <w:panose1 w:val="02000706020000020004"/>
    <w:charset w:val="00"/>
    <w:family w:val="modern"/>
    <w:notTrueType/>
    <w:pitch w:val="variable"/>
    <w:sig w:usb0="A00002AF" w:usb1="4000206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0E58" w14:textId="77777777" w:rsidR="001D5D3F" w:rsidRDefault="001D5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FA4E" w14:textId="77777777" w:rsidR="00217759" w:rsidRDefault="00217759" w:rsidP="00D70C1A">
    <w:pPr>
      <w:pStyle w:val="Footer"/>
      <w:jc w:val="center"/>
      <w:rPr>
        <w:rFonts w:ascii="SEB Basic" w:hAnsi="SEB Basic"/>
        <w:sz w:val="12"/>
        <w:szCs w:val="12"/>
        <w:lang w:val="sv-SE"/>
      </w:rPr>
    </w:pPr>
  </w:p>
  <w:p w14:paraId="0CE86A57" w14:textId="77777777" w:rsidR="00217759" w:rsidRDefault="00217759" w:rsidP="00D70C1A">
    <w:pPr>
      <w:pStyle w:val="Footer"/>
      <w:jc w:val="center"/>
      <w:rPr>
        <w:rFonts w:ascii="SEB Basic" w:hAnsi="SEB Basic"/>
        <w:sz w:val="12"/>
        <w:szCs w:val="12"/>
        <w:lang w:val="sv-SE"/>
      </w:rPr>
    </w:pPr>
  </w:p>
  <w:p w14:paraId="4B444394" w14:textId="77777777" w:rsidR="00217759" w:rsidRDefault="00217759" w:rsidP="00D70C1A">
    <w:pPr>
      <w:pStyle w:val="Footer"/>
      <w:jc w:val="center"/>
      <w:rPr>
        <w:rFonts w:ascii="SEB Basic" w:hAnsi="SEB Basic"/>
        <w:sz w:val="12"/>
        <w:szCs w:val="12"/>
        <w:lang w:val="sv-SE"/>
      </w:rPr>
    </w:pPr>
  </w:p>
  <w:p w14:paraId="14E1528B" w14:textId="7E730EAB" w:rsidR="00217759" w:rsidRPr="00E95A99" w:rsidRDefault="00217759" w:rsidP="00E95A99">
    <w:pPr>
      <w:pStyle w:val="Footer"/>
      <w:rPr>
        <w:rFonts w:ascii="Arial" w:hAnsi="Arial" w:cs="Arial"/>
        <w:sz w:val="16"/>
        <w:szCs w:val="16"/>
        <w:lang w:val="sv-SE"/>
      </w:rPr>
    </w:pPr>
    <w:r>
      <w:rPr>
        <w:rFonts w:ascii="Arial" w:hAnsi="Arial" w:cs="Arial"/>
        <w:sz w:val="16"/>
        <w:szCs w:val="16"/>
        <w:lang w:val="sv-SE"/>
      </w:rPr>
      <w:tab/>
    </w:r>
    <w:r w:rsidRPr="00E95A99">
      <w:rPr>
        <w:rFonts w:ascii="Arial" w:hAnsi="Arial" w:cs="Arial"/>
        <w:sz w:val="16"/>
        <w:szCs w:val="16"/>
        <w:lang w:val="sv-SE"/>
      </w:rPr>
      <w:t xml:space="preserve">Skandinaviska Enskilda Banken, Danmark, filial af Skandinaviska Enskilda Banken AB (publ), Sverige </w:t>
    </w:r>
    <w:r w:rsidRPr="00E95A99">
      <w:rPr>
        <w:rFonts w:ascii="Arial" w:hAnsi="Arial" w:cs="Arial"/>
        <w:sz w:val="16"/>
        <w:szCs w:val="16"/>
        <w:lang w:val="sv-SE"/>
      </w:rPr>
      <w:tab/>
    </w:r>
    <w:r w:rsidRPr="00E95A99">
      <w:rPr>
        <w:rFonts w:ascii="Arial" w:hAnsi="Arial" w:cs="Arial"/>
        <w:sz w:val="16"/>
        <w:szCs w:val="16"/>
        <w:lang w:val="sv-SE"/>
      </w:rPr>
      <w:fldChar w:fldCharType="begin"/>
    </w:r>
    <w:r w:rsidRPr="00E95A99">
      <w:rPr>
        <w:rFonts w:ascii="Arial" w:hAnsi="Arial" w:cs="Arial"/>
        <w:sz w:val="16"/>
        <w:szCs w:val="16"/>
        <w:lang w:val="sv-SE"/>
      </w:rPr>
      <w:instrText xml:space="preserve"> Page </w:instrText>
    </w:r>
    <w:r w:rsidRPr="00E95A99">
      <w:rPr>
        <w:rFonts w:ascii="Arial" w:hAnsi="Arial" w:cs="Arial"/>
        <w:sz w:val="16"/>
        <w:szCs w:val="16"/>
        <w:lang w:val="sv-SE"/>
      </w:rPr>
      <w:fldChar w:fldCharType="separate"/>
    </w:r>
    <w:r>
      <w:rPr>
        <w:rFonts w:ascii="Arial" w:hAnsi="Arial" w:cs="Arial"/>
        <w:noProof/>
        <w:sz w:val="16"/>
        <w:szCs w:val="16"/>
        <w:lang w:val="sv-SE"/>
      </w:rPr>
      <w:t>3</w:t>
    </w:r>
    <w:r w:rsidRPr="00E95A99">
      <w:rPr>
        <w:rFonts w:ascii="Arial" w:hAnsi="Arial" w:cs="Arial"/>
        <w:sz w:val="16"/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8414" w14:textId="77777777" w:rsidR="001D5D3F" w:rsidRDefault="001D5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1AA1" w14:textId="77777777" w:rsidR="000F77C4" w:rsidRDefault="000F77C4" w:rsidP="006E075A">
      <w:r>
        <w:separator/>
      </w:r>
    </w:p>
  </w:footnote>
  <w:footnote w:type="continuationSeparator" w:id="0">
    <w:p w14:paraId="0A996726" w14:textId="77777777" w:rsidR="000F77C4" w:rsidRDefault="000F77C4" w:rsidP="006E0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1F3E" w14:textId="77777777" w:rsidR="001D5D3F" w:rsidRDefault="001D5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8AF7" w14:textId="77777777" w:rsidR="00217759" w:rsidRDefault="00217759" w:rsidP="00806CAD">
    <w:pPr>
      <w:pStyle w:val="Header"/>
    </w:pPr>
  </w:p>
  <w:p w14:paraId="00DBED24" w14:textId="77777777" w:rsidR="00217759" w:rsidRDefault="00217759" w:rsidP="00E95A99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7B3FBBFB" wp14:editId="571B75D5">
          <wp:extent cx="838200" cy="371475"/>
          <wp:effectExtent l="0" t="0" r="0" b="9525"/>
          <wp:docPr id="1" name="Picture 1" descr="SEB_k_7mm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EB_k_7mm6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53587" w14:textId="77777777" w:rsidR="00217759" w:rsidRDefault="00217759" w:rsidP="00E95A99">
    <w:pPr>
      <w:pStyle w:val="Header"/>
      <w:jc w:val="center"/>
    </w:pPr>
  </w:p>
  <w:p w14:paraId="7E833F67" w14:textId="77777777" w:rsidR="00217759" w:rsidRDefault="00217759" w:rsidP="00434A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D34B" w14:textId="77777777" w:rsidR="001D5D3F" w:rsidRDefault="001D5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8B0"/>
    <w:multiLevelType w:val="hybridMultilevel"/>
    <w:tmpl w:val="BED0A5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1767"/>
    <w:multiLevelType w:val="hybridMultilevel"/>
    <w:tmpl w:val="0A7C92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1E6F"/>
    <w:multiLevelType w:val="hybridMultilevel"/>
    <w:tmpl w:val="9170D834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C21C2"/>
    <w:multiLevelType w:val="hybridMultilevel"/>
    <w:tmpl w:val="AD60C3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F05533"/>
    <w:multiLevelType w:val="multilevel"/>
    <w:tmpl w:val="C882AD5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5" w:hanging="42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single"/>
      </w:rPr>
    </w:lvl>
  </w:abstractNum>
  <w:abstractNum w:abstractNumId="5" w15:restartNumberingAfterBreak="0">
    <w:nsid w:val="1E957259"/>
    <w:multiLevelType w:val="hybridMultilevel"/>
    <w:tmpl w:val="70AC027A"/>
    <w:lvl w:ilvl="0" w:tplc="297CF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57D2A"/>
    <w:multiLevelType w:val="multilevel"/>
    <w:tmpl w:val="C882AD5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5" w:hanging="42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single"/>
      </w:rPr>
    </w:lvl>
  </w:abstractNum>
  <w:abstractNum w:abstractNumId="7" w15:restartNumberingAfterBreak="0">
    <w:nsid w:val="2EB334F2"/>
    <w:multiLevelType w:val="hybridMultilevel"/>
    <w:tmpl w:val="D0329D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B5A4E"/>
    <w:multiLevelType w:val="hybridMultilevel"/>
    <w:tmpl w:val="7708C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E634B"/>
    <w:multiLevelType w:val="hybridMultilevel"/>
    <w:tmpl w:val="14D48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87852"/>
    <w:multiLevelType w:val="hybridMultilevel"/>
    <w:tmpl w:val="E5DA68D0"/>
    <w:lvl w:ilvl="0" w:tplc="297CF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9000E"/>
    <w:multiLevelType w:val="hybridMultilevel"/>
    <w:tmpl w:val="B0D2D6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F242A"/>
    <w:multiLevelType w:val="hybridMultilevel"/>
    <w:tmpl w:val="D988B740"/>
    <w:lvl w:ilvl="0" w:tplc="297CF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F066B"/>
    <w:multiLevelType w:val="hybridMultilevel"/>
    <w:tmpl w:val="C4D82E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255E5"/>
    <w:multiLevelType w:val="singleLevel"/>
    <w:tmpl w:val="6180C1C8"/>
    <w:lvl w:ilvl="0">
      <w:start w:val="1"/>
      <w:numFmt w:val="bullet"/>
      <w:pStyle w:val="Indryk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E085A03"/>
    <w:multiLevelType w:val="hybridMultilevel"/>
    <w:tmpl w:val="C310B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8577D"/>
    <w:multiLevelType w:val="hybridMultilevel"/>
    <w:tmpl w:val="E39205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24EC8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17DF1"/>
    <w:multiLevelType w:val="hybridMultilevel"/>
    <w:tmpl w:val="8F38C20E"/>
    <w:lvl w:ilvl="0" w:tplc="0406000F">
      <w:start w:val="1"/>
      <w:numFmt w:val="decimal"/>
      <w:lvlText w:val="%1."/>
      <w:lvlJc w:val="left"/>
      <w:pPr>
        <w:ind w:left="294" w:hanging="360"/>
      </w:pPr>
    </w:lvl>
    <w:lvl w:ilvl="1" w:tplc="04060019" w:tentative="1">
      <w:start w:val="1"/>
      <w:numFmt w:val="lowerLetter"/>
      <w:lvlText w:val="%2."/>
      <w:lvlJc w:val="left"/>
      <w:pPr>
        <w:ind w:left="1014" w:hanging="360"/>
      </w:pPr>
    </w:lvl>
    <w:lvl w:ilvl="2" w:tplc="0406001B" w:tentative="1">
      <w:start w:val="1"/>
      <w:numFmt w:val="lowerRoman"/>
      <w:lvlText w:val="%3."/>
      <w:lvlJc w:val="right"/>
      <w:pPr>
        <w:ind w:left="1734" w:hanging="180"/>
      </w:pPr>
    </w:lvl>
    <w:lvl w:ilvl="3" w:tplc="0406000F" w:tentative="1">
      <w:start w:val="1"/>
      <w:numFmt w:val="decimal"/>
      <w:lvlText w:val="%4."/>
      <w:lvlJc w:val="left"/>
      <w:pPr>
        <w:ind w:left="2454" w:hanging="360"/>
      </w:pPr>
    </w:lvl>
    <w:lvl w:ilvl="4" w:tplc="04060019" w:tentative="1">
      <w:start w:val="1"/>
      <w:numFmt w:val="lowerLetter"/>
      <w:lvlText w:val="%5."/>
      <w:lvlJc w:val="left"/>
      <w:pPr>
        <w:ind w:left="3174" w:hanging="360"/>
      </w:pPr>
    </w:lvl>
    <w:lvl w:ilvl="5" w:tplc="0406001B" w:tentative="1">
      <w:start w:val="1"/>
      <w:numFmt w:val="lowerRoman"/>
      <w:lvlText w:val="%6."/>
      <w:lvlJc w:val="right"/>
      <w:pPr>
        <w:ind w:left="3894" w:hanging="180"/>
      </w:pPr>
    </w:lvl>
    <w:lvl w:ilvl="6" w:tplc="0406000F" w:tentative="1">
      <w:start w:val="1"/>
      <w:numFmt w:val="decimal"/>
      <w:lvlText w:val="%7."/>
      <w:lvlJc w:val="left"/>
      <w:pPr>
        <w:ind w:left="4614" w:hanging="360"/>
      </w:pPr>
    </w:lvl>
    <w:lvl w:ilvl="7" w:tplc="04060019" w:tentative="1">
      <w:start w:val="1"/>
      <w:numFmt w:val="lowerLetter"/>
      <w:lvlText w:val="%8."/>
      <w:lvlJc w:val="left"/>
      <w:pPr>
        <w:ind w:left="5334" w:hanging="360"/>
      </w:pPr>
    </w:lvl>
    <w:lvl w:ilvl="8" w:tplc="040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521F3620"/>
    <w:multiLevelType w:val="hybridMultilevel"/>
    <w:tmpl w:val="8F38C20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5567B9"/>
    <w:multiLevelType w:val="hybridMultilevel"/>
    <w:tmpl w:val="01E64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50039"/>
    <w:multiLevelType w:val="hybridMultilevel"/>
    <w:tmpl w:val="CF581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793C"/>
    <w:multiLevelType w:val="hybridMultilevel"/>
    <w:tmpl w:val="A5E8573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A6521A"/>
    <w:multiLevelType w:val="hybridMultilevel"/>
    <w:tmpl w:val="F85A43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5432A"/>
    <w:multiLevelType w:val="hybridMultilevel"/>
    <w:tmpl w:val="E6E202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F527A"/>
    <w:multiLevelType w:val="hybridMultilevel"/>
    <w:tmpl w:val="B5A02B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55514"/>
    <w:multiLevelType w:val="hybridMultilevel"/>
    <w:tmpl w:val="E0EE89AC"/>
    <w:lvl w:ilvl="0" w:tplc="297CF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012600">
    <w:abstractNumId w:val="21"/>
  </w:num>
  <w:num w:numId="2" w16cid:durableId="804742082">
    <w:abstractNumId w:val="16"/>
  </w:num>
  <w:num w:numId="3" w16cid:durableId="785083245">
    <w:abstractNumId w:val="22"/>
  </w:num>
  <w:num w:numId="4" w16cid:durableId="2051101057">
    <w:abstractNumId w:val="8"/>
  </w:num>
  <w:num w:numId="5" w16cid:durableId="1046679635">
    <w:abstractNumId w:val="4"/>
  </w:num>
  <w:num w:numId="6" w16cid:durableId="487943093">
    <w:abstractNumId w:val="3"/>
  </w:num>
  <w:num w:numId="7" w16cid:durableId="999848881">
    <w:abstractNumId w:val="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25" w:hanging="425"/>
        </w:pPr>
        <w:rPr>
          <w:rFonts w:hint="default"/>
          <w:u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u w:val="single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  <w:u w:val="single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  <w:u w:val="single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  <w:u w:val="single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  <w:u w:val="single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  <w:u w:val="single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  <w:u w:val="single"/>
        </w:rPr>
      </w:lvl>
    </w:lvlOverride>
  </w:num>
  <w:num w:numId="8" w16cid:durableId="1814642158">
    <w:abstractNumId w:val="17"/>
  </w:num>
  <w:num w:numId="9" w16cid:durableId="647512167">
    <w:abstractNumId w:val="25"/>
  </w:num>
  <w:num w:numId="10" w16cid:durableId="1415391815">
    <w:abstractNumId w:val="10"/>
  </w:num>
  <w:num w:numId="11" w16cid:durableId="1872179822">
    <w:abstractNumId w:val="12"/>
  </w:num>
  <w:num w:numId="12" w16cid:durableId="1082414719">
    <w:abstractNumId w:val="24"/>
  </w:num>
  <w:num w:numId="13" w16cid:durableId="1390499365">
    <w:abstractNumId w:val="19"/>
  </w:num>
  <w:num w:numId="14" w16cid:durableId="1834444115">
    <w:abstractNumId w:val="15"/>
  </w:num>
  <w:num w:numId="15" w16cid:durableId="1059132575">
    <w:abstractNumId w:val="11"/>
  </w:num>
  <w:num w:numId="16" w16cid:durableId="1739133591">
    <w:abstractNumId w:val="1"/>
  </w:num>
  <w:num w:numId="17" w16cid:durableId="452092598">
    <w:abstractNumId w:val="14"/>
  </w:num>
  <w:num w:numId="18" w16cid:durableId="926883284">
    <w:abstractNumId w:val="13"/>
  </w:num>
  <w:num w:numId="19" w16cid:durableId="2135521497">
    <w:abstractNumId w:val="5"/>
  </w:num>
  <w:num w:numId="20" w16cid:durableId="1317879396">
    <w:abstractNumId w:val="0"/>
  </w:num>
  <w:num w:numId="21" w16cid:durableId="868563770">
    <w:abstractNumId w:val="6"/>
  </w:num>
  <w:num w:numId="22" w16cid:durableId="13070386">
    <w:abstractNumId w:val="18"/>
  </w:num>
  <w:num w:numId="23" w16cid:durableId="1435708993">
    <w:abstractNumId w:val="9"/>
  </w:num>
  <w:num w:numId="24" w16cid:durableId="2114353053">
    <w:abstractNumId w:val="23"/>
  </w:num>
  <w:num w:numId="25" w16cid:durableId="817770435">
    <w:abstractNumId w:val="2"/>
  </w:num>
  <w:num w:numId="26" w16cid:durableId="685525489">
    <w:abstractNumId w:val="20"/>
  </w:num>
  <w:num w:numId="27" w16cid:durableId="2569826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43"/>
    <w:rsid w:val="00004A49"/>
    <w:rsid w:val="0000692F"/>
    <w:rsid w:val="00007169"/>
    <w:rsid w:val="00012FB4"/>
    <w:rsid w:val="000233CB"/>
    <w:rsid w:val="000441E0"/>
    <w:rsid w:val="0004707D"/>
    <w:rsid w:val="000671D0"/>
    <w:rsid w:val="000A6E10"/>
    <w:rsid w:val="000F77C4"/>
    <w:rsid w:val="00102769"/>
    <w:rsid w:val="00110A82"/>
    <w:rsid w:val="0011287A"/>
    <w:rsid w:val="001565A1"/>
    <w:rsid w:val="001701A1"/>
    <w:rsid w:val="00170CB8"/>
    <w:rsid w:val="00172EE9"/>
    <w:rsid w:val="00177EFC"/>
    <w:rsid w:val="00183F20"/>
    <w:rsid w:val="00186D48"/>
    <w:rsid w:val="001B46F3"/>
    <w:rsid w:val="001D4285"/>
    <w:rsid w:val="001D5D3F"/>
    <w:rsid w:val="001E08FF"/>
    <w:rsid w:val="001E20BC"/>
    <w:rsid w:val="001E6D63"/>
    <w:rsid w:val="001F7651"/>
    <w:rsid w:val="00200923"/>
    <w:rsid w:val="00217759"/>
    <w:rsid w:val="00223431"/>
    <w:rsid w:val="0022607D"/>
    <w:rsid w:val="00237978"/>
    <w:rsid w:val="00282461"/>
    <w:rsid w:val="002944C7"/>
    <w:rsid w:val="002C2F05"/>
    <w:rsid w:val="002C36F1"/>
    <w:rsid w:val="002D35A2"/>
    <w:rsid w:val="00300A34"/>
    <w:rsid w:val="003064D7"/>
    <w:rsid w:val="0031570A"/>
    <w:rsid w:val="00322F2E"/>
    <w:rsid w:val="00337065"/>
    <w:rsid w:val="00346139"/>
    <w:rsid w:val="00352640"/>
    <w:rsid w:val="003576B6"/>
    <w:rsid w:val="00365EDE"/>
    <w:rsid w:val="00375140"/>
    <w:rsid w:val="00396AA8"/>
    <w:rsid w:val="003A0808"/>
    <w:rsid w:val="003B5CA9"/>
    <w:rsid w:val="003B5D6E"/>
    <w:rsid w:val="003C598C"/>
    <w:rsid w:val="00417C9D"/>
    <w:rsid w:val="004342B2"/>
    <w:rsid w:val="00434AC9"/>
    <w:rsid w:val="00443C69"/>
    <w:rsid w:val="0044639D"/>
    <w:rsid w:val="0048444D"/>
    <w:rsid w:val="004910B8"/>
    <w:rsid w:val="00491FF9"/>
    <w:rsid w:val="0049646A"/>
    <w:rsid w:val="004A50CF"/>
    <w:rsid w:val="004A52D0"/>
    <w:rsid w:val="004B328D"/>
    <w:rsid w:val="004C7A43"/>
    <w:rsid w:val="004E71C9"/>
    <w:rsid w:val="005013DB"/>
    <w:rsid w:val="005045C0"/>
    <w:rsid w:val="005215F8"/>
    <w:rsid w:val="00523040"/>
    <w:rsid w:val="005828E4"/>
    <w:rsid w:val="00586DB1"/>
    <w:rsid w:val="005A4251"/>
    <w:rsid w:val="005B3528"/>
    <w:rsid w:val="005B35C4"/>
    <w:rsid w:val="005C009A"/>
    <w:rsid w:val="005D02B1"/>
    <w:rsid w:val="005E684F"/>
    <w:rsid w:val="005F03BD"/>
    <w:rsid w:val="00611E07"/>
    <w:rsid w:val="00620791"/>
    <w:rsid w:val="00624B57"/>
    <w:rsid w:val="00657ADA"/>
    <w:rsid w:val="00661242"/>
    <w:rsid w:val="00675CB3"/>
    <w:rsid w:val="00680BFE"/>
    <w:rsid w:val="00680F58"/>
    <w:rsid w:val="00681CE1"/>
    <w:rsid w:val="00685DA7"/>
    <w:rsid w:val="006979BC"/>
    <w:rsid w:val="006A0B28"/>
    <w:rsid w:val="006B154D"/>
    <w:rsid w:val="006E075A"/>
    <w:rsid w:val="006E5A15"/>
    <w:rsid w:val="007056A1"/>
    <w:rsid w:val="007108F4"/>
    <w:rsid w:val="00712653"/>
    <w:rsid w:val="00722C07"/>
    <w:rsid w:val="0072755F"/>
    <w:rsid w:val="0073753B"/>
    <w:rsid w:val="00756F68"/>
    <w:rsid w:val="00772F21"/>
    <w:rsid w:val="007A4FA4"/>
    <w:rsid w:val="007A7865"/>
    <w:rsid w:val="00806CAD"/>
    <w:rsid w:val="00826097"/>
    <w:rsid w:val="00837AE7"/>
    <w:rsid w:val="00842C43"/>
    <w:rsid w:val="00867975"/>
    <w:rsid w:val="008779BD"/>
    <w:rsid w:val="00880042"/>
    <w:rsid w:val="0088422E"/>
    <w:rsid w:val="00886DFE"/>
    <w:rsid w:val="008D105D"/>
    <w:rsid w:val="008D7285"/>
    <w:rsid w:val="009104A6"/>
    <w:rsid w:val="009135AC"/>
    <w:rsid w:val="00922B8B"/>
    <w:rsid w:val="00925A43"/>
    <w:rsid w:val="00936128"/>
    <w:rsid w:val="00945F68"/>
    <w:rsid w:val="00960E3B"/>
    <w:rsid w:val="00962CBD"/>
    <w:rsid w:val="00973CE0"/>
    <w:rsid w:val="009804AB"/>
    <w:rsid w:val="00990CFF"/>
    <w:rsid w:val="009A1336"/>
    <w:rsid w:val="009B3619"/>
    <w:rsid w:val="009D7837"/>
    <w:rsid w:val="009F06A6"/>
    <w:rsid w:val="00A06578"/>
    <w:rsid w:val="00A07CDB"/>
    <w:rsid w:val="00A14FE8"/>
    <w:rsid w:val="00A30916"/>
    <w:rsid w:val="00A519D9"/>
    <w:rsid w:val="00A61F78"/>
    <w:rsid w:val="00A70659"/>
    <w:rsid w:val="00A75410"/>
    <w:rsid w:val="00A7584A"/>
    <w:rsid w:val="00AA2C14"/>
    <w:rsid w:val="00AC6244"/>
    <w:rsid w:val="00AD2D94"/>
    <w:rsid w:val="00AF63C0"/>
    <w:rsid w:val="00AF7181"/>
    <w:rsid w:val="00B45DDB"/>
    <w:rsid w:val="00B87E89"/>
    <w:rsid w:val="00BB36B5"/>
    <w:rsid w:val="00BC1241"/>
    <w:rsid w:val="00BC3B0A"/>
    <w:rsid w:val="00BF3121"/>
    <w:rsid w:val="00C12DA9"/>
    <w:rsid w:val="00C14A36"/>
    <w:rsid w:val="00C16786"/>
    <w:rsid w:val="00C32801"/>
    <w:rsid w:val="00C345BC"/>
    <w:rsid w:val="00C4050B"/>
    <w:rsid w:val="00C44B60"/>
    <w:rsid w:val="00C50FE1"/>
    <w:rsid w:val="00C645CD"/>
    <w:rsid w:val="00C64CC2"/>
    <w:rsid w:val="00C852CF"/>
    <w:rsid w:val="00C944CB"/>
    <w:rsid w:val="00C9557C"/>
    <w:rsid w:val="00CA17B1"/>
    <w:rsid w:val="00CA5497"/>
    <w:rsid w:val="00CB0176"/>
    <w:rsid w:val="00CB034B"/>
    <w:rsid w:val="00CD2E76"/>
    <w:rsid w:val="00CE031D"/>
    <w:rsid w:val="00CE476E"/>
    <w:rsid w:val="00CF7E28"/>
    <w:rsid w:val="00D00E62"/>
    <w:rsid w:val="00D06F73"/>
    <w:rsid w:val="00D20938"/>
    <w:rsid w:val="00D3401E"/>
    <w:rsid w:val="00D70C1A"/>
    <w:rsid w:val="00D7575E"/>
    <w:rsid w:val="00DA0287"/>
    <w:rsid w:val="00DA2ED7"/>
    <w:rsid w:val="00DE3654"/>
    <w:rsid w:val="00DE7152"/>
    <w:rsid w:val="00DE7E33"/>
    <w:rsid w:val="00DF68BB"/>
    <w:rsid w:val="00E01A3E"/>
    <w:rsid w:val="00E06184"/>
    <w:rsid w:val="00E13C79"/>
    <w:rsid w:val="00E3285C"/>
    <w:rsid w:val="00E35C8D"/>
    <w:rsid w:val="00E40A2D"/>
    <w:rsid w:val="00E952C0"/>
    <w:rsid w:val="00E95A99"/>
    <w:rsid w:val="00EA1A7F"/>
    <w:rsid w:val="00EB193D"/>
    <w:rsid w:val="00EC17DF"/>
    <w:rsid w:val="00EC3492"/>
    <w:rsid w:val="00EE6EF3"/>
    <w:rsid w:val="00EF25EE"/>
    <w:rsid w:val="00F0196B"/>
    <w:rsid w:val="00F02239"/>
    <w:rsid w:val="00F0468B"/>
    <w:rsid w:val="00F13CD4"/>
    <w:rsid w:val="00F42F75"/>
    <w:rsid w:val="00F51E2A"/>
    <w:rsid w:val="00F55BA0"/>
    <w:rsid w:val="00F707DB"/>
    <w:rsid w:val="00F764E4"/>
    <w:rsid w:val="00F94019"/>
    <w:rsid w:val="00FA41F5"/>
    <w:rsid w:val="00FC12C2"/>
    <w:rsid w:val="00FE0FAE"/>
    <w:rsid w:val="00FF1B18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331C42"/>
  <w15:docId w15:val="{0DA5A068-0186-4819-88E9-3A1BA2A3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C43"/>
    <w:pPr>
      <w:ind w:left="720"/>
      <w:contextualSpacing/>
    </w:pPr>
  </w:style>
  <w:style w:type="paragraph" w:styleId="Header">
    <w:name w:val="header"/>
    <w:basedOn w:val="Normal"/>
    <w:link w:val="HeaderChar"/>
    <w:rsid w:val="001E20B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1E20BC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E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DefaultParagraphFont"/>
    <w:uiPriority w:val="99"/>
    <w:unhideWhenUsed/>
    <w:rsid w:val="005D02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104A6"/>
  </w:style>
  <w:style w:type="character" w:styleId="CommentReference">
    <w:name w:val="annotation reference"/>
    <w:basedOn w:val="DefaultParagraphFont"/>
    <w:uiPriority w:val="99"/>
    <w:semiHidden/>
    <w:unhideWhenUsed/>
    <w:rsid w:val="005C0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0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09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09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6E075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75A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C852CF"/>
    <w:rPr>
      <w:color w:val="800080" w:themeColor="followedHyperlink"/>
      <w:u w:val="single"/>
    </w:rPr>
  </w:style>
  <w:style w:type="paragraph" w:customStyle="1" w:styleId="Default">
    <w:name w:val="Default"/>
    <w:rsid w:val="00611E07"/>
    <w:pPr>
      <w:autoSpaceDE w:val="0"/>
      <w:autoSpaceDN w:val="0"/>
      <w:adjustRightInd w:val="0"/>
      <w:spacing w:after="0" w:line="240" w:lineRule="auto"/>
    </w:pPr>
    <w:rPr>
      <w:rFonts w:ascii="Danske Text" w:eastAsia="Times New Roman" w:hAnsi="Danske Text" w:cs="Danske Text"/>
      <w:color w:val="000000"/>
      <w:sz w:val="24"/>
      <w:szCs w:val="24"/>
      <w:lang w:eastAsia="da-DK"/>
    </w:rPr>
  </w:style>
  <w:style w:type="paragraph" w:customStyle="1" w:styleId="Indryk">
    <w:name w:val="Indryk"/>
    <w:basedOn w:val="Normal"/>
    <w:rsid w:val="00611E07"/>
    <w:pPr>
      <w:numPr>
        <w:numId w:val="17"/>
      </w:numPr>
      <w:spacing w:line="270" w:lineRule="exact"/>
    </w:pPr>
    <w:rPr>
      <w:rFonts w:ascii="Verdana" w:hAnsi="Verdana"/>
      <w:sz w:val="18"/>
      <w:szCs w:val="18"/>
      <w:lang w:eastAsia="en-US"/>
    </w:rPr>
  </w:style>
  <w:style w:type="paragraph" w:customStyle="1" w:styleId="DefaultText">
    <w:name w:val="Default Text"/>
    <w:basedOn w:val="Normal"/>
    <w:rsid w:val="00611E0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1F7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013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90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d127a9-9a12-4eba-acce-741cb7b4441d">
      <UserInfo>
        <DisplayName>Ørtoft, Charlotte Fredborg</DisplayName>
        <AccountId>15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0F267658B0F47847C56BB8DFF148A" ma:contentTypeVersion="5" ma:contentTypeDescription="Create a new document." ma:contentTypeScope="" ma:versionID="2a11aea2c016b869f6aae2d9a1e1a0af">
  <xsd:schema xmlns:xsd="http://www.w3.org/2001/XMLSchema" xmlns:xs="http://www.w3.org/2001/XMLSchema" xmlns:p="http://schemas.microsoft.com/office/2006/metadata/properties" xmlns:ns2="1c0cf4e2-d8bc-44a1-a31f-d27f9bf55354" xmlns:ns3="33d127a9-9a12-4eba-acce-741cb7b4441d" targetNamespace="http://schemas.microsoft.com/office/2006/metadata/properties" ma:root="true" ma:fieldsID="fa2eff4bc15eba0b24759ef9a3fc6863" ns2:_="" ns3:_="">
    <xsd:import namespace="1c0cf4e2-d8bc-44a1-a31f-d27f9bf55354"/>
    <xsd:import namespace="33d127a9-9a12-4eba-acce-741cb7b44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cf4e2-d8bc-44a1-a31f-d27f9bf55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27a9-9a12-4eba-acce-741cb7b44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38658-406B-479D-8C9B-3B1E576BBC1C}">
  <ds:schemaRefs>
    <ds:schemaRef ds:uri="http://schemas.microsoft.com/office/2006/metadata/properties"/>
    <ds:schemaRef ds:uri="http://schemas.microsoft.com/office/infopath/2007/PartnerControls"/>
    <ds:schemaRef ds:uri="33d127a9-9a12-4eba-acce-741cb7b4441d"/>
  </ds:schemaRefs>
</ds:datastoreItem>
</file>

<file path=customXml/itemProps2.xml><?xml version="1.0" encoding="utf-8"?>
<ds:datastoreItem xmlns:ds="http://schemas.openxmlformats.org/officeDocument/2006/customXml" ds:itemID="{C8F46F5E-992E-4CAE-9E10-653721C404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AC3E46-78F7-4BC7-A8E6-462C9C59C8B3}"/>
</file>

<file path=customXml/itemProps4.xml><?xml version="1.0" encoding="utf-8"?>
<ds:datastoreItem xmlns:ds="http://schemas.openxmlformats.org/officeDocument/2006/customXml" ds:itemID="{FD8D5A24-99AF-4AA4-BC18-4BF792CEFDC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fcdfac2-430b-48d8-b537-ec930f3dd155}" enabled="1" method="Privileged" siteId="{9a8ff9e3-0e35-4620-a724-e9834dc50b5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1486</Words>
  <Characters>9070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BEC</Company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Marie Andersson</dc:creator>
  <cp:lastModifiedBy>Jensen, Daniel</cp:lastModifiedBy>
  <cp:revision>3</cp:revision>
  <cp:lastPrinted>2015-10-21T08:35:00Z</cp:lastPrinted>
  <dcterms:created xsi:type="dcterms:W3CDTF">2023-08-09T12:18:00Z</dcterms:created>
  <dcterms:modified xsi:type="dcterms:W3CDTF">2023-08-10T07:58:00Z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cdfac2-430b-48d8-b537-ec930f3dd155_Enabled">
    <vt:lpwstr>true</vt:lpwstr>
  </property>
  <property fmtid="{D5CDD505-2E9C-101B-9397-08002B2CF9AE}" pid="3" name="MSIP_Label_ffcdfac2-430b-48d8-b537-ec930f3dd155_SetDate">
    <vt:lpwstr>2022-03-10T09:57:20Z</vt:lpwstr>
  </property>
  <property fmtid="{D5CDD505-2E9C-101B-9397-08002B2CF9AE}" pid="4" name="MSIP_Label_ffcdfac2-430b-48d8-b537-ec930f3dd155_Method">
    <vt:lpwstr>Privileged</vt:lpwstr>
  </property>
  <property fmtid="{D5CDD505-2E9C-101B-9397-08002B2CF9AE}" pid="5" name="MSIP_Label_ffcdfac2-430b-48d8-b537-ec930f3dd155_Name">
    <vt:lpwstr>ffcdfac2-430b-48d8-b537-ec930f3dd155</vt:lpwstr>
  </property>
  <property fmtid="{D5CDD505-2E9C-101B-9397-08002B2CF9AE}" pid="6" name="MSIP_Label_ffcdfac2-430b-48d8-b537-ec930f3dd155_SiteId">
    <vt:lpwstr>9a8ff9e3-0e35-4620-a724-e9834dc50b51</vt:lpwstr>
  </property>
  <property fmtid="{D5CDD505-2E9C-101B-9397-08002B2CF9AE}" pid="7" name="MSIP_Label_ffcdfac2-430b-48d8-b537-ec930f3dd155_ActionId">
    <vt:lpwstr>c40d25ce-0471-4c94-99d0-c941c3f07b67</vt:lpwstr>
  </property>
  <property fmtid="{D5CDD505-2E9C-101B-9397-08002B2CF9AE}" pid="8" name="MSIP_Label_ffcdfac2-430b-48d8-b537-ec930f3dd155_ContentBits">
    <vt:lpwstr>0</vt:lpwstr>
  </property>
  <property fmtid="{D5CDD505-2E9C-101B-9397-08002B2CF9AE}" pid="9" name="ContentTypeId">
    <vt:lpwstr>0x0101008B10F267658B0F47847C56BB8DFF148A</vt:lpwstr>
  </property>
</Properties>
</file>